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仿宋" w:eastAsia="方正小标宋简体"/>
          <w:sz w:val="44"/>
          <w:szCs w:val="32"/>
        </w:rPr>
      </w:pPr>
      <w:r>
        <w:rPr>
          <w:rFonts w:hint="eastAsia" w:ascii="方正小标宋简体" w:hAnsi="仿宋" w:eastAsia="方正小标宋简体"/>
          <w:sz w:val="44"/>
          <w:szCs w:val="32"/>
        </w:rPr>
        <w:t>2021年</w:t>
      </w:r>
      <w:r>
        <w:rPr>
          <w:rFonts w:hint="eastAsia" w:ascii="方正小标宋简体" w:hAnsi="仿宋" w:eastAsia="方正小标宋简体"/>
          <w:sz w:val="44"/>
          <w:szCs w:val="32"/>
          <w:lang w:val="en-US" w:eastAsia="zh-CN"/>
        </w:rPr>
        <w:t>中央财政</w:t>
      </w:r>
      <w:r>
        <w:rPr>
          <w:rFonts w:hint="eastAsia" w:ascii="方正小标宋简体" w:hAnsi="仿宋" w:eastAsia="方正小标宋简体"/>
          <w:sz w:val="44"/>
          <w:szCs w:val="32"/>
        </w:rPr>
        <w:t>地理标志农产品保护工程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小标宋简体" w:hAnsi="仿宋" w:eastAsia="方正小标宋简体"/>
          <w:sz w:val="44"/>
          <w:szCs w:val="32"/>
        </w:rPr>
      </w:pPr>
      <w:r>
        <w:rPr>
          <w:rFonts w:hint="eastAsia" w:ascii="方正小标宋简体" w:hAnsi="仿宋" w:eastAsia="方正小标宋简体"/>
          <w:sz w:val="44"/>
          <w:szCs w:val="32"/>
        </w:rPr>
        <w:t>项目实施方案</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600" w:lineRule="exact"/>
        <w:textAlignment w:val="auto"/>
      </w:pPr>
    </w:p>
    <w:p>
      <w:pPr>
        <w:keepNext w:val="0"/>
        <w:keepLines w:val="0"/>
        <w:pageBreakBefore w:val="0"/>
        <w:widowControl/>
        <w:kinsoku/>
        <w:wordWrap/>
        <w:overflowPunct/>
        <w:autoSpaceDE/>
        <w:autoSpaceDN/>
        <w:bidi w:val="0"/>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根据农业农村部做好2021年地理标志农产品保护工程实施工作有关要求，确保我区2021年地理标志农产品保护工程项目顺利实施，特制定本实施方案。</w:t>
      </w:r>
    </w:p>
    <w:p>
      <w:pPr>
        <w:keepNext w:val="0"/>
        <w:keepLines w:val="0"/>
        <w:pageBreakBefore w:val="0"/>
        <w:kinsoku/>
        <w:wordWrap/>
        <w:overflowPunct/>
        <w:autoSpaceDE/>
        <w:autoSpaceDN/>
        <w:bidi w:val="0"/>
        <w:adjustRightInd w:val="0"/>
        <w:snapToGrid w:val="0"/>
        <w:spacing w:beforeAutospacing="0" w:afterAutospacing="0"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一、工作思路</w:t>
      </w:r>
    </w:p>
    <w:p>
      <w:pPr>
        <w:keepNext w:val="0"/>
        <w:keepLines w:val="0"/>
        <w:pageBreakBefore w:val="0"/>
        <w:kinsoku/>
        <w:wordWrap/>
        <w:overflowPunct/>
        <w:autoSpaceDE/>
        <w:autoSpaceDN/>
        <w:bidi w:val="0"/>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以实施乡村振兴战略为总抓手，围绕自治区农牧业农村牧区高质量发展要求，总结我区地理标志农产品保护工程实施成效，以具有内蒙古特色的地理标志农产品为基础，以促进乡村牧区特色产业发展和提升农牧业质量效益竞争力为目标，着力提升地理标志农产品综合生产能力，强化产品质量控制和特色品质保持，推动全产业链标准化生产。加强传统农耕文化挖掘，讲好地标历史故事，叫响区域特色品牌，强化质量标识和追溯管理，推动地理标志农产品生产标准化、产品特色化、身份标识化、全程数字化，打造一批地理标志农产品引领乡村特色产业发展样板，助力乡村全面振兴和农牧业农村牧区现代化。</w:t>
      </w:r>
    </w:p>
    <w:p>
      <w:pPr>
        <w:keepNext w:val="0"/>
        <w:keepLines w:val="0"/>
        <w:pageBreakBefore w:val="0"/>
        <w:kinsoku/>
        <w:wordWrap/>
        <w:overflowPunct/>
        <w:autoSpaceDE/>
        <w:autoSpaceDN/>
        <w:bidi w:val="0"/>
        <w:spacing w:beforeAutospacing="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（一）突出质量发展引领。</w:t>
      </w:r>
      <w:r>
        <w:rPr>
          <w:rFonts w:hint="eastAsia" w:ascii="仿宋_GB2312" w:eastAsia="仿宋_GB2312"/>
          <w:sz w:val="32"/>
          <w:szCs w:val="32"/>
        </w:rPr>
        <w:t>贯彻绿色发展理念，加强自然资源和生态环境保护，落实生产与生态协调的绿色生产方式。体现自治区农牧业主导产业发展趋势，符合自治区特色优势产业集群发展规划。推动标准化、绿色化生产，打造区域特色品牌，促进地理标志农产品适度规模发展，提升特色农产品质量和效益。</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（二）突出政府市场双推动。</w:t>
      </w:r>
      <w:r>
        <w:rPr>
          <w:rFonts w:hint="eastAsia" w:ascii="仿宋_GB2312" w:eastAsia="仿宋_GB2312"/>
          <w:sz w:val="32"/>
          <w:szCs w:val="32"/>
        </w:rPr>
        <w:t>注重发挥政府的引导作用，加强政策和资金扶持，强化制度保障和监督管理。支持农牧业产业化龙头企业、农牧民合作社、家庭农牧场等新型农牧业经营主体开展产加销一体化经营和品牌打造，促进优质优价，充分调动地理标志农产品生产经营者积极性，主动参与地理标志农产品保护工程项目建设。</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（三）突出典型示范带动。</w:t>
      </w:r>
      <w:r>
        <w:rPr>
          <w:rFonts w:hint="eastAsia" w:ascii="仿宋_GB2312" w:eastAsia="仿宋_GB2312"/>
          <w:sz w:val="32"/>
          <w:szCs w:val="32"/>
        </w:rPr>
        <w:t>突出内蒙古优势特色产品，选择发展规模适度、市场潜力大、品牌影响广的地理标志农产品进行示范带动。对农畜产品质量安全旗县、脱贫旗县、粮食生产功能区、重要农畜产品生产保护区或特色农畜产品优势区的地标产品进行优先保护培育。</w:t>
      </w:r>
    </w:p>
    <w:p>
      <w:pPr>
        <w:keepNext w:val="0"/>
        <w:keepLines w:val="0"/>
        <w:pageBreakBefore w:val="0"/>
        <w:kinsoku/>
        <w:wordWrap/>
        <w:overflowPunct/>
        <w:autoSpaceDE/>
        <w:autoSpaceDN/>
        <w:bidi w:val="0"/>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三、建设目标</w:t>
      </w:r>
    </w:p>
    <w:p>
      <w:pPr>
        <w:keepNext w:val="0"/>
        <w:keepLines w:val="0"/>
        <w:pageBreakBefore w:val="0"/>
        <w:kinsoku/>
        <w:wordWrap/>
        <w:overflowPunct/>
        <w:autoSpaceDE/>
        <w:autoSpaceDN/>
        <w:bidi w:val="0"/>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2021年我区实施地理标志农产品保护工作项目9个（名单附后），建设期为一年，实现综合生产能力明显增强，生产标准化、产品特色化、身份标识化、全程数字化水平有效推进，具有内蒙古特色农畜产品知名度、美誉度和市场占有率显著提高，农牧民收益显著提升，贫困地区示范带动作用明显增强，品种资源和产品品牌得到有效保护，乡村特色产业发展取得显著提高。标志授权使用主体100%纳入国家农产品质量安全追溯平台，标志授权使用主体上市产品标识使用率和农产品合格证使用率100%，绿色、有机、名特优新主体占所有授权使用标志主体80%以上。依托地理标志登记保护工程实施，打造一批绿色畜产品标准化原料生产基地。</w:t>
      </w:r>
    </w:p>
    <w:p>
      <w:pPr>
        <w:keepNext w:val="0"/>
        <w:keepLines w:val="0"/>
        <w:pageBreakBefore w:val="0"/>
        <w:kinsoku/>
        <w:wordWrap/>
        <w:overflowPunct/>
        <w:autoSpaceDE/>
        <w:autoSpaceDN/>
        <w:bidi w:val="0"/>
        <w:spacing w:beforeAutospacing="0" w:afterAutospacing="0" w:line="60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四、主要建设内容</w:t>
      </w:r>
    </w:p>
    <w:p>
      <w:pPr>
        <w:keepNext w:val="0"/>
        <w:keepLines w:val="0"/>
        <w:pageBreakBefore w:val="0"/>
        <w:kinsoku/>
        <w:wordWrap/>
        <w:overflowPunct/>
        <w:autoSpaceDE/>
        <w:autoSpaceDN/>
        <w:bidi w:val="0"/>
        <w:spacing w:beforeAutospacing="0" w:afterAutospacing="0" w:line="600" w:lineRule="exact"/>
        <w:ind w:firstLine="645"/>
        <w:textAlignment w:val="auto"/>
      </w:pPr>
      <w:r>
        <w:rPr>
          <w:rFonts w:hint="eastAsia" w:ascii="楷体_GB2312" w:hAnsi="楷体_GB2312" w:eastAsia="楷体_GB2312" w:cs="楷体_GB2312"/>
          <w:b/>
          <w:sz w:val="32"/>
          <w:szCs w:val="32"/>
        </w:rPr>
        <w:t>（一）增强综合生产能力。</w:t>
      </w:r>
      <w:r>
        <w:rPr>
          <w:rFonts w:hint="eastAsia" w:ascii="仿宋_GB2312" w:eastAsia="仿宋_GB2312"/>
          <w:sz w:val="32"/>
          <w:szCs w:val="32"/>
        </w:rPr>
        <w:t>支持区域特色品种繁育基地建设，加强特色品种繁育选育和提纯复壮。支持核心生产基地建设，改善生产设施条件及配套仓储保鲜设施条件，保护特定产地环境，推行绿色化、清洁化生产模式，提高地理标志农产品综合生产能力。支持相关加工工艺及设备改造升级，提升与延长产业链，促进适度规模发展。</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（二）提升产品质量和特色品质。</w:t>
      </w:r>
      <w:r>
        <w:rPr>
          <w:rFonts w:hint="eastAsia" w:ascii="仿宋_GB2312" w:eastAsia="仿宋_GB2312"/>
          <w:sz w:val="32"/>
          <w:szCs w:val="32"/>
        </w:rPr>
        <w:t>强化地理标志农产品全程质量控制和特色品质保持，优化并严格落实生产技术规程，建立健全产业标准体系。开展生产经营主体按标生产培训，加强标准实施应用和示范推广，推动现代农业全产业链标准化。开展质量安全检验检测和营养品质评价，推动产品分等分级，促进地理标志农产品特色化发展。</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（三）加强品牌建设。</w:t>
      </w:r>
      <w:r>
        <w:rPr>
          <w:rFonts w:hint="eastAsia" w:ascii="仿宋_GB2312" w:hAnsi="仿宋_GB2312" w:eastAsia="仿宋_GB2312" w:cs="仿宋_GB2312"/>
          <w:sz w:val="32"/>
          <w:szCs w:val="32"/>
        </w:rPr>
        <w:t>深入挖掘传统农耕文化，丰富品牌内涵，讲好地理标志农产品历史故事。开展专题宣传和推介活动，加强品牌营销，培育一批以地理标志农产品为核心的区域公共品牌、企业品牌和产品品牌。支持地理标志农产品生产经营主体开展绿色食品和有机农产品认证，打造一批绿色畜产品标准化原料基地，提高“蒙字号”品牌认知度和市场竞争力，促进品牌溢价。</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hAnsi="宋体" w:eastAsia="仿宋_GB2312" w:cs="仿宋_GB2312"/>
          <w:sz w:val="32"/>
          <w:szCs w:val="32"/>
        </w:rPr>
      </w:pPr>
      <w:r>
        <w:rPr>
          <w:rFonts w:hint="eastAsia" w:ascii="楷体_GB2312" w:hAnsi="楷体_GB2312" w:eastAsia="楷体_GB2312" w:cs="楷体_GB2312"/>
          <w:b/>
          <w:sz w:val="32"/>
          <w:szCs w:val="32"/>
        </w:rPr>
        <w:t>（四）推动身份标识化和全程数字化。</w:t>
      </w:r>
      <w:r>
        <w:rPr>
          <w:rFonts w:hint="eastAsia" w:ascii="仿宋_GB2312" w:hAnsi="宋体" w:eastAsia="仿宋_GB2312" w:cs="仿宋_GB2312"/>
          <w:sz w:val="32"/>
          <w:szCs w:val="32"/>
        </w:rPr>
        <w:t>规范标志授权使用，强化产品带标上市，建立健全质量标识和可追溯管理制度。建立生产经营主体目录和生产档案，完善地理标志农产品登记、监管、维权、服务等支持体系。利用现代信息技术，建立或使用智慧生产、营销、监管、服务等信息化平台，强化标志管理和产品追溯。</w:t>
      </w:r>
    </w:p>
    <w:p>
      <w:pPr>
        <w:keepNext w:val="0"/>
        <w:keepLines w:val="0"/>
        <w:pageBreakBefore w:val="0"/>
        <w:kinsoku/>
        <w:wordWrap/>
        <w:overflowPunct/>
        <w:autoSpaceDE/>
        <w:autoSpaceDN/>
        <w:bidi w:val="0"/>
        <w:spacing w:beforeAutospacing="0" w:afterAutospacing="0" w:line="600" w:lineRule="exact"/>
        <w:ind w:left="640"/>
        <w:textAlignment w:val="auto"/>
        <w:rPr>
          <w:rFonts w:ascii="黑体" w:hAnsi="黑体" w:eastAsia="黑体"/>
          <w:bCs/>
          <w:sz w:val="32"/>
          <w:szCs w:val="32"/>
        </w:rPr>
      </w:pPr>
      <w:r>
        <w:rPr>
          <w:rFonts w:hint="eastAsia" w:ascii="黑体" w:hAnsi="黑体" w:eastAsia="黑体"/>
          <w:bCs/>
          <w:sz w:val="32"/>
          <w:szCs w:val="32"/>
        </w:rPr>
        <w:t>五、工作要求</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（一）加强组织领导。</w:t>
      </w:r>
      <w:r>
        <w:rPr>
          <w:rFonts w:hint="eastAsia" w:ascii="仿宋_GB2312" w:eastAsia="仿宋_GB2312"/>
          <w:sz w:val="32"/>
          <w:szCs w:val="32"/>
        </w:rPr>
        <w:t>自治区农牧厅成立内蒙古地理标志农产品保护工程项目领导小组，负责组织领导、</w:t>
      </w:r>
      <w:r>
        <w:rPr>
          <w:rFonts w:ascii="仿宋_GB2312" w:eastAsia="仿宋_GB2312"/>
          <w:sz w:val="32"/>
          <w:szCs w:val="32"/>
        </w:rPr>
        <w:t>统筹协调等工作，</w:t>
      </w:r>
      <w:r>
        <w:rPr>
          <w:rFonts w:hint="eastAsia" w:ascii="仿宋_GB2312" w:eastAsia="仿宋_GB2312"/>
          <w:sz w:val="32"/>
          <w:szCs w:val="32"/>
        </w:rPr>
        <w:t>领导小组下设工作组（名单附后），负责实施方案制定、工作</w:t>
      </w:r>
      <w:r>
        <w:rPr>
          <w:rFonts w:ascii="仿宋_GB2312" w:eastAsia="仿宋_GB2312"/>
          <w:sz w:val="32"/>
          <w:szCs w:val="32"/>
        </w:rPr>
        <w:t>推进落实</w:t>
      </w:r>
      <w:r>
        <w:rPr>
          <w:rFonts w:hint="eastAsia" w:ascii="仿宋_GB2312" w:eastAsia="仿宋_GB2312"/>
          <w:sz w:val="32"/>
          <w:szCs w:val="32"/>
        </w:rPr>
        <w:t>、技术指导、工作调度、汇总上报、督导考核等工作。项目实施所在地盟市、旗县也要成立相应的领导机构和工作机构，积极争取当地政府和相关部门支持，完善配套制度，明确建设要求，细化监管措施，抓好政策落实。</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（二）制定实施方案。</w:t>
      </w:r>
      <w:r>
        <w:rPr>
          <w:rFonts w:hint="eastAsia" w:ascii="仿宋_GB2312" w:eastAsia="仿宋_GB2312"/>
          <w:sz w:val="32"/>
          <w:szCs w:val="32"/>
        </w:rPr>
        <w:t>2021年我区实施9个地理标志农产品保护工程项目，项目实施盟市、旗县农牧部门要与当地财政部门协调配合，根据农业农村部有关要求和自治区实施方案，结合各自实际，具体细化盟市、旗县级工作方案，明确项目建设目标、任务清单、建设内容、建设进度与具体措施，确保项目按时实施。</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（三）严格资金管理。</w:t>
      </w:r>
      <w:r>
        <w:rPr>
          <w:rFonts w:hint="eastAsia" w:ascii="仿宋_GB2312" w:eastAsia="仿宋_GB2312"/>
          <w:sz w:val="32"/>
          <w:szCs w:val="32"/>
        </w:rPr>
        <w:t>各地统筹利用中央财政农业生产发展资金和自有财力等开展建设。相关盟市、旗县农牧部门要切实履行资金使用监管的主体责任，强化资金使用管理各环节过程监管。项目资金必须用于推进地理标志产品标准化生产、建设农产品地理标志核心示范区、开展农产品地理标志品质保持与提升、规范农产品地理标志标识授权使用、强化品牌宣传和知识产权保护等方面。</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（四）强化宣传引导。</w:t>
      </w:r>
      <w:r>
        <w:rPr>
          <w:rFonts w:hint="eastAsia" w:ascii="仿宋_GB2312" w:eastAsia="仿宋_GB2312"/>
          <w:sz w:val="32"/>
          <w:szCs w:val="32"/>
        </w:rPr>
        <w:t>相关盟市、旗县农牧部门要多渠道进行宣传，积极营造良好氛围，充分发挥当地人民政府的统筹协调作用和安全中心（站）的技术支撑作用，调动登记证书持有人、新型农牧业经营主体等积极参与、形成合力，共同抓好项目落实。</w:t>
      </w:r>
    </w:p>
    <w:p>
      <w:pPr>
        <w:keepNext w:val="0"/>
        <w:keepLines w:val="0"/>
        <w:pageBreakBefore w:val="0"/>
        <w:kinsoku/>
        <w:wordWrap/>
        <w:overflowPunct/>
        <w:autoSpaceDE/>
        <w:autoSpaceDN/>
        <w:bidi w:val="0"/>
        <w:spacing w:beforeAutospacing="0" w:afterAutospacing="0"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（五）加强绩效评价。</w:t>
      </w:r>
      <w:r>
        <w:rPr>
          <w:rFonts w:hint="eastAsia" w:ascii="仿宋_GB2312" w:eastAsia="仿宋_GB2312"/>
          <w:sz w:val="32"/>
          <w:szCs w:val="32"/>
        </w:rPr>
        <w:t>我厅制定了《内蒙古自治区2021年地理标志农产品保护工程项目绩效考评方案》，相关盟市、旗县农牧部门要建立项目绩效评价制度，将目标实现、任务完成、资金使用等纳入指标体系，全面评估、考核项目落实情况，做好总结提升。项目评价采取盟市自评、自治区验收考评的模式，结合平时督导检查和情况调度，对照考核指标完成情况得出考核结果。今年将对2021年地理标志农产品保护工程项目采取月调度制度（附件4），从2021年8月开始，每月5日前报送上一月项目执行情况，请相关盟市于7月31日前将地理标志农产品保护工程项目年度实施方案、12月5日前将年度实施情况总结，及统计表（附件5）报送自治区农牧厅监管处，同时请相关盟市将本盟市地理标志农产品保护工程项目具体负责人和联系人及联系方式与实施方案一并报送。</w:t>
      </w:r>
    </w:p>
    <w:p>
      <w:pPr>
        <w:pStyle w:val="2"/>
        <w:keepNext w:val="0"/>
        <w:keepLines w:val="0"/>
        <w:pageBreakBefore w:val="0"/>
        <w:kinsoku/>
        <w:wordWrap/>
        <w:overflowPunct/>
        <w:autoSpaceDE/>
        <w:autoSpaceDN/>
        <w:bidi w:val="0"/>
        <w:spacing w:beforeAutospacing="0" w:after="0" w:afterAutospacing="0" w:line="60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人：于永俊、贾宇书</w:t>
      </w:r>
    </w:p>
    <w:p>
      <w:pPr>
        <w:pStyle w:val="2"/>
        <w:keepNext w:val="0"/>
        <w:keepLines w:val="0"/>
        <w:pageBreakBefore w:val="0"/>
        <w:kinsoku/>
        <w:wordWrap/>
        <w:overflowPunct/>
        <w:autoSpaceDE/>
        <w:autoSpaceDN/>
        <w:bidi w:val="0"/>
        <w:spacing w:beforeAutospacing="0" w:after="0" w:afterAutospacing="0" w:line="60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联系电话：13451342257、（0471）6652070</w:t>
      </w:r>
    </w:p>
    <w:p>
      <w:pPr>
        <w:pStyle w:val="2"/>
        <w:keepNext w:val="0"/>
        <w:keepLines w:val="0"/>
        <w:pageBreakBefore w:val="0"/>
        <w:kinsoku/>
        <w:wordWrap/>
        <w:overflowPunct/>
        <w:autoSpaceDE/>
        <w:autoSpaceDN/>
        <w:bidi w:val="0"/>
        <w:spacing w:beforeAutospacing="0" w:after="0" w:afterAutospacing="0" w:line="60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nmgnmtjgc@163.com</w:t>
      </w:r>
    </w:p>
    <w:p>
      <w:pPr>
        <w:pStyle w:val="2"/>
        <w:keepNext w:val="0"/>
        <w:keepLines w:val="0"/>
        <w:pageBreakBefore w:val="0"/>
        <w:kinsoku/>
        <w:wordWrap/>
        <w:overflowPunct/>
        <w:autoSpaceDE/>
        <w:autoSpaceDN/>
        <w:bidi w:val="0"/>
        <w:spacing w:beforeAutospacing="0" w:after="0" w:afterAutospacing="0" w:line="600" w:lineRule="exact"/>
        <w:ind w:left="1598" w:leftChars="304" w:hanging="960" w:hangingChars="3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autoSpaceDE/>
        <w:autoSpaceDN/>
        <w:bidi w:val="0"/>
        <w:spacing w:beforeAutospacing="0" w:after="0" w:afterAutospacing="0" w:line="60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1.内蒙古自治区2021年地理标志农产品保护工</w:t>
      </w:r>
    </w:p>
    <w:p>
      <w:pPr>
        <w:pStyle w:val="2"/>
        <w:keepNext w:val="0"/>
        <w:keepLines w:val="0"/>
        <w:pageBreakBefore w:val="0"/>
        <w:kinsoku/>
        <w:wordWrap/>
        <w:overflowPunct/>
        <w:autoSpaceDE/>
        <w:autoSpaceDN/>
        <w:bidi w:val="0"/>
        <w:spacing w:beforeAutospacing="0" w:after="0" w:afterAutospacing="0" w:line="600" w:lineRule="exact"/>
        <w:ind w:left="1596" w:leftChars="760"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程项目领导小组及工作组名单</w:t>
      </w:r>
    </w:p>
    <w:p>
      <w:pPr>
        <w:pStyle w:val="2"/>
        <w:keepNext w:val="0"/>
        <w:keepLines w:val="0"/>
        <w:pageBreakBefore w:val="0"/>
        <w:kinsoku/>
        <w:wordWrap/>
        <w:overflowPunct/>
        <w:autoSpaceDE/>
        <w:autoSpaceDN/>
        <w:bidi w:val="0"/>
        <w:spacing w:beforeAutospacing="0" w:after="0" w:afterAutospacing="0" w:line="60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内蒙古自治区地理标志农产品保护工程绩效</w:t>
      </w:r>
    </w:p>
    <w:p>
      <w:pPr>
        <w:pStyle w:val="2"/>
        <w:keepNext w:val="0"/>
        <w:keepLines w:val="0"/>
        <w:pageBreakBefore w:val="0"/>
        <w:kinsoku/>
        <w:wordWrap/>
        <w:overflowPunct/>
        <w:autoSpaceDE/>
        <w:autoSpaceDN/>
        <w:bidi w:val="0"/>
        <w:spacing w:beforeAutospacing="0" w:after="0" w:afterAutospacing="0" w:line="600" w:lineRule="exact"/>
        <w:ind w:left="0" w:leftChars="0"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考评方案及指标体系</w:t>
      </w:r>
    </w:p>
    <w:p>
      <w:pPr>
        <w:pStyle w:val="2"/>
        <w:keepNext w:val="0"/>
        <w:keepLines w:val="0"/>
        <w:pageBreakBefore w:val="0"/>
        <w:kinsoku/>
        <w:wordWrap/>
        <w:overflowPunct/>
        <w:autoSpaceDE/>
        <w:autoSpaceDN/>
        <w:bidi w:val="0"/>
        <w:spacing w:beforeAutospacing="0" w:after="0" w:afterAutospacing="0" w:line="600"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3.内蒙古自治区2021年地理标志农产品保护工</w:t>
      </w:r>
    </w:p>
    <w:p>
      <w:pPr>
        <w:pStyle w:val="2"/>
        <w:keepNext w:val="0"/>
        <w:keepLines w:val="0"/>
        <w:pageBreakBefore w:val="0"/>
        <w:kinsoku/>
        <w:wordWrap/>
        <w:overflowPunct/>
        <w:autoSpaceDE/>
        <w:autoSpaceDN/>
        <w:bidi w:val="0"/>
        <w:spacing w:beforeAutospacing="0" w:after="0" w:afterAutospacing="0" w:line="600" w:lineRule="exact"/>
        <w:ind w:left="0" w:leftChars="0"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程项目表</w:t>
      </w: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hint="eastAsia" w:ascii="仿宋_GB2312" w:hAnsi="仿宋_GB2312" w:eastAsia="仿宋_GB2312" w:cs="仿宋_GB2312"/>
          <w:spacing w:val="-16"/>
          <w:sz w:val="32"/>
          <w:szCs w:val="32"/>
        </w:rPr>
      </w:pPr>
      <w:r>
        <w:rPr>
          <w:rFonts w:hint="eastAsia" w:ascii="方正小标宋简体" w:hAnsi="仿宋" w:eastAsia="方正小标宋简体"/>
          <w:sz w:val="44"/>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4.内蒙古自治区</w:t>
      </w:r>
      <w:r>
        <w:rPr>
          <w:rFonts w:hint="eastAsia" w:ascii="仿宋_GB2312" w:hAnsi="仿宋_GB2312" w:eastAsia="仿宋_GB2312" w:cs="仿宋_GB2312"/>
          <w:spacing w:val="-16"/>
          <w:sz w:val="32"/>
          <w:szCs w:val="32"/>
        </w:rPr>
        <w:t>2021年地理标志农产品保护工程</w:t>
      </w:r>
    </w:p>
    <w:p>
      <w:pPr>
        <w:pStyle w:val="2"/>
        <w:keepNext w:val="0"/>
        <w:keepLines w:val="0"/>
        <w:pageBreakBefore w:val="0"/>
        <w:kinsoku/>
        <w:wordWrap/>
        <w:overflowPunct/>
        <w:autoSpaceDE/>
        <w:autoSpaceDN/>
        <w:bidi w:val="0"/>
        <w:spacing w:beforeAutospacing="0" w:after="0" w:afterAutospacing="0" w:line="600" w:lineRule="exact"/>
        <w:ind w:firstLine="2016" w:firstLineChars="7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项目月调度表</w:t>
      </w:r>
    </w:p>
    <w:p>
      <w:pPr>
        <w:pStyle w:val="2"/>
        <w:keepNext w:val="0"/>
        <w:keepLines w:val="0"/>
        <w:pageBreakBefore w:val="0"/>
        <w:kinsoku/>
        <w:wordWrap/>
        <w:overflowPunct/>
        <w:autoSpaceDE/>
        <w:autoSpaceDN/>
        <w:bidi w:val="0"/>
        <w:spacing w:beforeAutospacing="0" w:after="0" w:afterAutospacing="0" w:line="600" w:lineRule="exact"/>
        <w:ind w:firstLine="1137" w:firstLineChars="395"/>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lang w:val="en-US" w:eastAsia="zh-CN"/>
        </w:rPr>
        <w:t>10-</w:t>
      </w:r>
      <w:r>
        <w:rPr>
          <w:rFonts w:hint="eastAsia" w:ascii="仿宋_GB2312" w:hAnsi="仿宋_GB2312" w:eastAsia="仿宋_GB2312" w:cs="仿宋_GB2312"/>
          <w:spacing w:val="-16"/>
          <w:sz w:val="32"/>
          <w:szCs w:val="32"/>
        </w:rPr>
        <w:t>5.</w:t>
      </w:r>
      <w:r>
        <w:rPr>
          <w:rFonts w:hint="eastAsia" w:ascii="仿宋_GB2312" w:eastAsia="仿宋_GB2312"/>
          <w:sz w:val="32"/>
          <w:szCs w:val="32"/>
        </w:rPr>
        <w:t>内蒙古自治区</w:t>
      </w:r>
      <w:r>
        <w:rPr>
          <w:rFonts w:hint="eastAsia" w:ascii="仿宋_GB2312" w:hAnsi="仿宋_GB2312" w:eastAsia="仿宋_GB2312" w:cs="仿宋_GB2312"/>
          <w:spacing w:val="-16"/>
          <w:sz w:val="32"/>
          <w:szCs w:val="32"/>
        </w:rPr>
        <w:t>2021年地理标志农产品保护工程实</w:t>
      </w:r>
    </w:p>
    <w:p>
      <w:pPr>
        <w:pStyle w:val="2"/>
        <w:keepNext w:val="0"/>
        <w:keepLines w:val="0"/>
        <w:pageBreakBefore w:val="0"/>
        <w:kinsoku/>
        <w:wordWrap/>
        <w:overflowPunct/>
        <w:autoSpaceDE/>
        <w:autoSpaceDN/>
        <w:bidi w:val="0"/>
        <w:spacing w:beforeAutospacing="0" w:after="0" w:afterAutospacing="0" w:line="600" w:lineRule="exact"/>
        <w:ind w:firstLine="1998" w:firstLineChars="694"/>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施情况统计表</w:t>
      </w: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hint="eastAsia" w:ascii="仿宋_GB2312" w:hAnsi="黑体" w:eastAsia="仿宋_GB2312"/>
          <w:sz w:val="32"/>
          <w:szCs w:val="32"/>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黑体" w:hAnsi="黑体" w:eastAsia="黑体"/>
          <w:sz w:val="32"/>
          <w:szCs w:val="32"/>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黑体" w:hAnsi="黑体" w:eastAsia="黑体"/>
          <w:sz w:val="32"/>
          <w:szCs w:val="32"/>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黑体" w:hAnsi="黑体" w:eastAsia="黑体"/>
          <w:sz w:val="32"/>
          <w:szCs w:val="32"/>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黑体" w:hAnsi="黑体" w:eastAsia="黑体"/>
          <w:sz w:val="32"/>
          <w:szCs w:val="32"/>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10-</w:t>
      </w:r>
      <w:r>
        <w:rPr>
          <w:rFonts w:hint="eastAsia" w:ascii="黑体" w:hAnsi="黑体" w:eastAsia="黑体"/>
          <w:sz w:val="32"/>
          <w:szCs w:val="32"/>
        </w:rPr>
        <w:t>1</w:t>
      </w: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hint="eastAsia" w:ascii="黑体" w:hAnsi="黑体" w:eastAsia="黑体"/>
          <w:sz w:val="32"/>
          <w:szCs w:val="32"/>
          <w:lang w:eastAsia="zh-CN"/>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jc w:val="center"/>
        <w:textAlignment w:val="auto"/>
        <w:rPr>
          <w:rFonts w:ascii="方正小标宋简体" w:hAnsi="仿宋" w:eastAsia="方正小标宋简体"/>
          <w:sz w:val="44"/>
          <w:szCs w:val="32"/>
        </w:rPr>
      </w:pPr>
      <w:r>
        <w:rPr>
          <w:rFonts w:hint="eastAsia" w:ascii="方正小标宋简体" w:hAnsi="仿宋" w:eastAsia="方正小标宋简体"/>
          <w:sz w:val="44"/>
          <w:szCs w:val="32"/>
        </w:rPr>
        <w:t>内蒙古自治区2021年地理标志农产品</w:t>
      </w: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jc w:val="center"/>
        <w:textAlignment w:val="auto"/>
        <w:rPr>
          <w:rFonts w:ascii="方正小标宋简体" w:hAnsi="仿宋" w:eastAsia="方正小标宋简体"/>
          <w:sz w:val="44"/>
          <w:szCs w:val="32"/>
        </w:rPr>
      </w:pPr>
      <w:r>
        <w:rPr>
          <w:rFonts w:hint="eastAsia" w:ascii="方正小标宋简体" w:hAnsi="仿宋" w:eastAsia="方正小标宋简体"/>
          <w:sz w:val="44"/>
          <w:szCs w:val="32"/>
        </w:rPr>
        <w:t>保护工程领导小组及工作组名单</w:t>
      </w: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黑体" w:hAnsi="黑体" w:eastAsia="黑体"/>
          <w:sz w:val="32"/>
          <w:szCs w:val="32"/>
        </w:rPr>
      </w:pPr>
      <w:r>
        <w:rPr>
          <w:rFonts w:hint="eastAsia" w:ascii="黑体" w:hAnsi="黑体" w:eastAsia="黑体"/>
          <w:sz w:val="32"/>
          <w:szCs w:val="32"/>
        </w:rPr>
        <w:t>领导小组：</w:t>
      </w:r>
    </w:p>
    <w:p>
      <w:pPr>
        <w:pStyle w:val="2"/>
        <w:keepNext w:val="0"/>
        <w:keepLines w:val="0"/>
        <w:pageBreakBefore w:val="0"/>
        <w:kinsoku/>
        <w:wordWrap/>
        <w:overflowPunct/>
        <w:autoSpaceDE/>
        <w:autoSpaceDN/>
        <w:bidi w:val="0"/>
        <w:spacing w:beforeAutospacing="0" w:after="0" w:afterAutospacing="0" w:line="600" w:lineRule="exact"/>
        <w:ind w:left="0" w:leftChars="0" w:firstLine="640"/>
        <w:textAlignment w:val="auto"/>
        <w:rPr>
          <w:rFonts w:ascii="仿宋_GB2312" w:hAnsi="仿宋" w:eastAsia="仿宋_GB2312"/>
          <w:sz w:val="32"/>
          <w:szCs w:val="32"/>
        </w:rPr>
      </w:pPr>
      <w:r>
        <w:rPr>
          <w:rFonts w:hint="eastAsia" w:ascii="仿宋_GB2312" w:hAnsi="仿宋" w:eastAsia="仿宋_GB2312"/>
          <w:sz w:val="32"/>
          <w:szCs w:val="32"/>
        </w:rPr>
        <w:t>组长：贾跃峰  自治区农牧厅副厅长、一级巡视员</w:t>
      </w:r>
    </w:p>
    <w:p>
      <w:pPr>
        <w:pStyle w:val="2"/>
        <w:keepNext w:val="0"/>
        <w:keepLines w:val="0"/>
        <w:pageBreakBefore w:val="0"/>
        <w:kinsoku/>
        <w:wordWrap/>
        <w:overflowPunct/>
        <w:autoSpaceDE/>
        <w:autoSpaceDN/>
        <w:bidi w:val="0"/>
        <w:spacing w:beforeAutospacing="0" w:after="0" w:afterAutospacing="0" w:line="600" w:lineRule="exact"/>
        <w:ind w:left="0" w:leftChars="0" w:firstLine="640"/>
        <w:textAlignment w:val="auto"/>
        <w:rPr>
          <w:rFonts w:ascii="仿宋_GB2312" w:hAnsi="仿宋" w:eastAsia="仿宋_GB2312"/>
          <w:sz w:val="32"/>
          <w:szCs w:val="32"/>
        </w:rPr>
      </w:pPr>
      <w:r>
        <w:rPr>
          <w:rFonts w:hint="eastAsia" w:ascii="仿宋_GB2312" w:hAnsi="仿宋" w:eastAsia="仿宋_GB2312"/>
          <w:sz w:val="32"/>
          <w:szCs w:val="32"/>
        </w:rPr>
        <w:t>成员：周来顺  自治区农牧厅法规处处长</w:t>
      </w:r>
    </w:p>
    <w:p>
      <w:pPr>
        <w:pStyle w:val="2"/>
        <w:keepNext w:val="0"/>
        <w:keepLines w:val="0"/>
        <w:pageBreakBefore w:val="0"/>
        <w:kinsoku/>
        <w:wordWrap/>
        <w:overflowPunct/>
        <w:autoSpaceDE/>
        <w:autoSpaceDN/>
        <w:bidi w:val="0"/>
        <w:spacing w:beforeAutospacing="0" w:after="0" w:afterAutospacing="0" w:line="600" w:lineRule="exact"/>
        <w:ind w:left="624" w:leftChars="297" w:firstLine="1056" w:firstLineChars="330"/>
        <w:textAlignment w:val="auto"/>
        <w:rPr>
          <w:rFonts w:ascii="仿宋_GB2312" w:hAnsi="仿宋" w:eastAsia="仿宋_GB2312"/>
          <w:sz w:val="32"/>
          <w:szCs w:val="32"/>
        </w:rPr>
      </w:pPr>
      <w:r>
        <w:rPr>
          <w:rFonts w:hint="eastAsia" w:ascii="仿宋_GB2312" w:hAnsi="仿宋" w:eastAsia="仿宋_GB2312"/>
          <w:sz w:val="32"/>
          <w:szCs w:val="32"/>
        </w:rPr>
        <w:t>蔚  杰  自治区农牧厅</w:t>
      </w:r>
      <w:r>
        <w:rPr>
          <w:rFonts w:hint="eastAsia" w:ascii="仿宋_GB2312" w:hAnsi="仿宋" w:eastAsia="仿宋_GB2312"/>
          <w:sz w:val="32"/>
          <w:szCs w:val="32"/>
          <w:lang w:val="en-US" w:eastAsia="zh-CN"/>
        </w:rPr>
        <w:t>计划</w:t>
      </w:r>
      <w:r>
        <w:rPr>
          <w:rFonts w:hint="eastAsia" w:ascii="仿宋_GB2312" w:hAnsi="仿宋" w:eastAsia="仿宋_GB2312"/>
          <w:sz w:val="32"/>
          <w:szCs w:val="32"/>
        </w:rPr>
        <w:t>财务处处长</w:t>
      </w:r>
    </w:p>
    <w:p>
      <w:pPr>
        <w:pStyle w:val="2"/>
        <w:keepNext w:val="0"/>
        <w:keepLines w:val="0"/>
        <w:pageBreakBefore w:val="0"/>
        <w:kinsoku/>
        <w:wordWrap/>
        <w:overflowPunct/>
        <w:autoSpaceDE/>
        <w:autoSpaceDN/>
        <w:bidi w:val="0"/>
        <w:spacing w:beforeAutospacing="0" w:after="0" w:afterAutospacing="0" w:line="600" w:lineRule="exact"/>
        <w:ind w:left="80" w:leftChars="0" w:firstLine="1600" w:firstLineChars="500"/>
        <w:textAlignment w:val="auto"/>
        <w:rPr>
          <w:rFonts w:ascii="仿宋_GB2312" w:hAnsi="仿宋" w:eastAsia="仿宋_GB2312"/>
          <w:sz w:val="32"/>
          <w:szCs w:val="32"/>
        </w:rPr>
      </w:pPr>
      <w:r>
        <w:rPr>
          <w:rFonts w:hint="eastAsia" w:ascii="仿宋_GB2312" w:hAnsi="仿宋" w:eastAsia="仿宋_GB2312"/>
          <w:sz w:val="32"/>
          <w:szCs w:val="32"/>
        </w:rPr>
        <w:t>王贵平  自治区农牧厅乡村产业发展处处长</w:t>
      </w:r>
    </w:p>
    <w:p>
      <w:pPr>
        <w:pStyle w:val="2"/>
        <w:keepNext w:val="0"/>
        <w:keepLines w:val="0"/>
        <w:pageBreakBefore w:val="0"/>
        <w:kinsoku/>
        <w:wordWrap/>
        <w:overflowPunct/>
        <w:autoSpaceDE/>
        <w:autoSpaceDN/>
        <w:bidi w:val="0"/>
        <w:spacing w:beforeAutospacing="0" w:after="0" w:afterAutospacing="0" w:line="600" w:lineRule="exact"/>
        <w:ind w:left="720" w:leftChars="0" w:firstLine="960" w:firstLineChars="300"/>
        <w:textAlignment w:val="auto"/>
        <w:rPr>
          <w:rFonts w:ascii="仿宋_GB2312" w:hAnsi="仿宋" w:eastAsia="仿宋_GB2312"/>
          <w:sz w:val="32"/>
          <w:szCs w:val="32"/>
        </w:rPr>
      </w:pPr>
      <w:r>
        <w:rPr>
          <w:rFonts w:hint="eastAsia" w:ascii="仿宋_GB2312" w:hAnsi="仿宋" w:eastAsia="仿宋_GB2312"/>
          <w:sz w:val="32"/>
          <w:szCs w:val="32"/>
        </w:rPr>
        <w:t>侯雁冰  自治区农牧厅市场与信息化处处长</w:t>
      </w:r>
    </w:p>
    <w:p>
      <w:pPr>
        <w:pStyle w:val="2"/>
        <w:keepNext w:val="0"/>
        <w:keepLines w:val="0"/>
        <w:pageBreakBefore w:val="0"/>
        <w:kinsoku/>
        <w:wordWrap/>
        <w:overflowPunct/>
        <w:autoSpaceDE/>
        <w:autoSpaceDN/>
        <w:bidi w:val="0"/>
        <w:spacing w:beforeAutospacing="0" w:after="0" w:afterAutospacing="0" w:line="600" w:lineRule="exact"/>
        <w:ind w:left="720" w:leftChars="0" w:firstLine="960" w:firstLineChars="300"/>
        <w:textAlignment w:val="auto"/>
        <w:rPr>
          <w:rFonts w:ascii="仿宋_GB2312" w:hAnsi="仿宋" w:eastAsia="仿宋_GB2312"/>
          <w:sz w:val="32"/>
          <w:szCs w:val="32"/>
        </w:rPr>
      </w:pPr>
      <w:r>
        <w:rPr>
          <w:rFonts w:hint="eastAsia" w:ascii="仿宋_GB2312" w:hAnsi="仿宋" w:eastAsia="仿宋_GB2312"/>
          <w:sz w:val="32"/>
          <w:szCs w:val="32"/>
        </w:rPr>
        <w:t>马晓昀  自治区农牧厅科教处处长</w:t>
      </w:r>
    </w:p>
    <w:p>
      <w:pPr>
        <w:pStyle w:val="2"/>
        <w:keepNext w:val="0"/>
        <w:keepLines w:val="0"/>
        <w:pageBreakBefore w:val="0"/>
        <w:kinsoku/>
        <w:wordWrap/>
        <w:overflowPunct/>
        <w:autoSpaceDE/>
        <w:autoSpaceDN/>
        <w:bidi w:val="0"/>
        <w:spacing w:beforeAutospacing="0" w:after="0" w:afterAutospacing="0" w:line="600" w:lineRule="exact"/>
        <w:ind w:left="720" w:leftChars="0" w:firstLine="960" w:firstLineChars="300"/>
        <w:textAlignment w:val="auto"/>
        <w:rPr>
          <w:rFonts w:ascii="仿宋_GB2312" w:hAnsi="仿宋" w:eastAsia="仿宋_GB2312"/>
          <w:w w:val="90"/>
          <w:sz w:val="32"/>
          <w:szCs w:val="32"/>
        </w:rPr>
      </w:pPr>
      <w:r>
        <w:rPr>
          <w:rFonts w:hint="eastAsia" w:ascii="仿宋_GB2312" w:hAnsi="仿宋" w:eastAsia="仿宋_GB2312"/>
          <w:sz w:val="32"/>
          <w:szCs w:val="32"/>
        </w:rPr>
        <w:t xml:space="preserve">白  音  </w:t>
      </w:r>
      <w:r>
        <w:rPr>
          <w:rFonts w:hint="eastAsia" w:ascii="仿宋_GB2312" w:hAnsi="仿宋" w:eastAsia="仿宋_GB2312"/>
          <w:w w:val="90"/>
          <w:sz w:val="32"/>
          <w:szCs w:val="32"/>
        </w:rPr>
        <w:t>自治区农牧厅农畜产品质量安全监管处处长</w:t>
      </w:r>
    </w:p>
    <w:p>
      <w:pPr>
        <w:pStyle w:val="2"/>
        <w:keepNext w:val="0"/>
        <w:keepLines w:val="0"/>
        <w:pageBreakBefore w:val="0"/>
        <w:kinsoku/>
        <w:wordWrap/>
        <w:overflowPunct/>
        <w:autoSpaceDE/>
        <w:autoSpaceDN/>
        <w:bidi w:val="0"/>
        <w:spacing w:beforeAutospacing="0" w:after="0" w:afterAutospacing="0" w:line="600" w:lineRule="exact"/>
        <w:ind w:left="720" w:leftChars="0" w:firstLine="960" w:firstLineChars="300"/>
        <w:textAlignment w:val="auto"/>
        <w:rPr>
          <w:rFonts w:ascii="仿宋_GB2312" w:hAnsi="仿宋" w:eastAsia="仿宋_GB2312"/>
          <w:sz w:val="32"/>
          <w:szCs w:val="32"/>
        </w:rPr>
      </w:pPr>
      <w:r>
        <w:rPr>
          <w:rFonts w:hint="eastAsia" w:ascii="仿宋_GB2312" w:hAnsi="仿宋" w:eastAsia="仿宋_GB2312"/>
          <w:sz w:val="32"/>
          <w:szCs w:val="32"/>
        </w:rPr>
        <w:t>胡有林  自治区农牧厅种植业管理处处长</w:t>
      </w:r>
    </w:p>
    <w:p>
      <w:pPr>
        <w:pStyle w:val="2"/>
        <w:keepNext w:val="0"/>
        <w:keepLines w:val="0"/>
        <w:pageBreakBefore w:val="0"/>
        <w:kinsoku/>
        <w:wordWrap/>
        <w:overflowPunct/>
        <w:autoSpaceDE/>
        <w:autoSpaceDN/>
        <w:bidi w:val="0"/>
        <w:spacing w:beforeAutospacing="0" w:after="0" w:afterAutospacing="0" w:line="600" w:lineRule="exact"/>
        <w:ind w:left="720" w:leftChars="0" w:firstLine="960" w:firstLineChars="300"/>
        <w:textAlignment w:val="auto"/>
        <w:rPr>
          <w:rFonts w:ascii="仿宋_GB2312" w:hAnsi="仿宋" w:eastAsia="仿宋_GB2312"/>
          <w:sz w:val="32"/>
          <w:szCs w:val="32"/>
        </w:rPr>
      </w:pPr>
      <w:r>
        <w:rPr>
          <w:rFonts w:hint="eastAsia" w:ascii="仿宋_GB2312" w:hAnsi="仿宋" w:eastAsia="仿宋_GB2312"/>
          <w:sz w:val="32"/>
          <w:szCs w:val="32"/>
        </w:rPr>
        <w:t>包玉山  自治区农牧厅畜牧局局长</w:t>
      </w:r>
    </w:p>
    <w:p>
      <w:pPr>
        <w:pStyle w:val="2"/>
        <w:keepNext w:val="0"/>
        <w:keepLines w:val="0"/>
        <w:pageBreakBefore w:val="0"/>
        <w:kinsoku/>
        <w:wordWrap/>
        <w:overflowPunct/>
        <w:autoSpaceDE/>
        <w:autoSpaceDN/>
        <w:bidi w:val="0"/>
        <w:spacing w:beforeAutospacing="0" w:after="0" w:afterAutospacing="0" w:line="600" w:lineRule="exact"/>
        <w:ind w:left="720" w:leftChars="0" w:firstLine="960" w:firstLineChars="300"/>
        <w:textAlignment w:val="auto"/>
        <w:rPr>
          <w:rFonts w:ascii="仿宋_GB2312" w:hAnsi="仿宋" w:eastAsia="仿宋_GB2312"/>
          <w:sz w:val="32"/>
          <w:szCs w:val="32"/>
        </w:rPr>
      </w:pPr>
      <w:r>
        <w:rPr>
          <w:rFonts w:hint="eastAsia" w:ascii="仿宋_GB2312" w:hAnsi="仿宋" w:eastAsia="仿宋_GB2312"/>
          <w:sz w:val="32"/>
          <w:szCs w:val="32"/>
        </w:rPr>
        <w:t>红  海  自治区农牧厅兽医局局长</w:t>
      </w:r>
    </w:p>
    <w:p>
      <w:pPr>
        <w:pStyle w:val="2"/>
        <w:keepNext w:val="0"/>
        <w:keepLines w:val="0"/>
        <w:pageBreakBefore w:val="0"/>
        <w:kinsoku/>
        <w:wordWrap/>
        <w:overflowPunct/>
        <w:autoSpaceDE/>
        <w:autoSpaceDN/>
        <w:bidi w:val="0"/>
        <w:spacing w:beforeAutospacing="0" w:after="0" w:afterAutospacing="0" w:line="600" w:lineRule="exact"/>
        <w:ind w:left="720" w:leftChars="0" w:firstLine="960" w:firstLineChars="300"/>
        <w:textAlignment w:val="auto"/>
        <w:rPr>
          <w:rFonts w:ascii="仿宋_GB2312" w:hAnsi="仿宋" w:eastAsia="仿宋_GB2312"/>
          <w:sz w:val="32"/>
          <w:szCs w:val="32"/>
        </w:rPr>
      </w:pPr>
      <w:r>
        <w:rPr>
          <w:rFonts w:hint="eastAsia" w:ascii="仿宋_GB2312" w:hAnsi="仿宋" w:eastAsia="仿宋_GB2312"/>
          <w:sz w:val="32"/>
          <w:szCs w:val="32"/>
        </w:rPr>
        <w:t>蒙志刚  自治区农牧厅种业管理处处长</w:t>
      </w:r>
    </w:p>
    <w:p>
      <w:pPr>
        <w:pStyle w:val="2"/>
        <w:keepNext w:val="0"/>
        <w:keepLines w:val="0"/>
        <w:pageBreakBefore w:val="0"/>
        <w:kinsoku/>
        <w:wordWrap/>
        <w:overflowPunct/>
        <w:autoSpaceDE/>
        <w:autoSpaceDN/>
        <w:bidi w:val="0"/>
        <w:spacing w:beforeAutospacing="0" w:after="0" w:afterAutospacing="0" w:line="600" w:lineRule="exact"/>
        <w:ind w:left="720" w:leftChars="0" w:firstLine="960" w:firstLineChars="300"/>
        <w:textAlignment w:val="auto"/>
        <w:rPr>
          <w:rFonts w:ascii="仿宋_GB2312" w:hAnsi="仿宋" w:eastAsia="仿宋_GB2312"/>
          <w:sz w:val="32"/>
          <w:szCs w:val="32"/>
        </w:rPr>
      </w:pPr>
      <w:r>
        <w:rPr>
          <w:rFonts w:hint="eastAsia" w:ascii="仿宋_GB2312" w:hAnsi="仿宋" w:eastAsia="仿宋_GB2312"/>
          <w:sz w:val="32"/>
          <w:szCs w:val="32"/>
        </w:rPr>
        <w:t>杨红东  自治区农畜产品质量安全中心主任</w:t>
      </w:r>
    </w:p>
    <w:p>
      <w:pPr>
        <w:pStyle w:val="2"/>
        <w:keepNext w:val="0"/>
        <w:keepLines w:val="0"/>
        <w:pageBreakBefore w:val="0"/>
        <w:kinsoku/>
        <w:wordWrap/>
        <w:overflowPunct/>
        <w:autoSpaceDE/>
        <w:autoSpaceDN/>
        <w:bidi w:val="0"/>
        <w:spacing w:beforeAutospacing="0" w:after="0" w:afterAutospacing="0" w:line="600" w:lineRule="exact"/>
        <w:ind w:left="0" w:leftChars="0" w:firstLine="640"/>
        <w:textAlignment w:val="auto"/>
        <w:rPr>
          <w:rFonts w:ascii="仿宋_GB2312" w:hAnsi="仿宋" w:eastAsia="仿宋_GB2312"/>
          <w:sz w:val="32"/>
          <w:szCs w:val="32"/>
        </w:rPr>
      </w:pPr>
      <w:r>
        <w:rPr>
          <w:rFonts w:hint="eastAsia" w:ascii="仿宋_GB2312" w:hAnsi="仿宋" w:eastAsia="仿宋_GB2312"/>
          <w:sz w:val="32"/>
          <w:szCs w:val="32"/>
        </w:rPr>
        <w:t>领导小组下设工作组，工作组组长由厅监管处处长白音担任，工作组副组长由自治区农畜产品质量安全中心主任杨红东担任，工作组成员为厅监管处、质量安全中心及项目实施盟市监管科科长，具体负责相关工作。</w:t>
      </w:r>
    </w:p>
    <w:p>
      <w:pPr>
        <w:keepNext w:val="0"/>
        <w:keepLines w:val="0"/>
        <w:pageBreakBefore w:val="0"/>
        <w:widowControl/>
        <w:kinsoku/>
        <w:wordWrap/>
        <w:overflowPunct/>
        <w:autoSpaceDE/>
        <w:autoSpaceDN/>
        <w:bidi w:val="0"/>
        <w:spacing w:beforeAutospacing="0" w:afterAutospacing="0" w:line="600" w:lineRule="exact"/>
        <w:jc w:val="left"/>
        <w:textAlignment w:val="auto"/>
        <w:rPr>
          <w:rFonts w:hint="eastAsia" w:ascii="黑体" w:hAnsi="黑体" w:eastAsia="黑体"/>
          <w:sz w:val="32"/>
          <w:szCs w:val="32"/>
          <w:lang w:eastAsia="zh-CN"/>
        </w:rPr>
      </w:pPr>
      <w:r>
        <w:rPr>
          <w:rFonts w:ascii="黑体" w:hAnsi="黑体" w:eastAsia="黑体"/>
          <w:sz w:val="32"/>
          <w:szCs w:val="32"/>
        </w:rPr>
        <w:t>附件</w:t>
      </w:r>
      <w:r>
        <w:rPr>
          <w:rFonts w:hint="eastAsia" w:ascii="黑体" w:hAnsi="黑体" w:eastAsia="黑体"/>
          <w:sz w:val="32"/>
          <w:szCs w:val="32"/>
          <w:lang w:val="en-US" w:eastAsia="zh-CN"/>
        </w:rPr>
        <w:t>10-</w:t>
      </w:r>
      <w:r>
        <w:rPr>
          <w:rFonts w:hint="eastAsia" w:ascii="黑体" w:hAnsi="黑体" w:eastAsia="黑体"/>
          <w:sz w:val="32"/>
          <w:szCs w:val="32"/>
        </w:rPr>
        <w:t>2</w:t>
      </w:r>
    </w:p>
    <w:p>
      <w:pPr>
        <w:keepNext w:val="0"/>
        <w:keepLines w:val="0"/>
        <w:pageBreakBefore w:val="0"/>
        <w:widowControl/>
        <w:kinsoku/>
        <w:wordWrap/>
        <w:overflowPunct/>
        <w:autoSpaceDE/>
        <w:autoSpaceDN/>
        <w:bidi w:val="0"/>
        <w:spacing w:beforeAutospacing="0" w:afterAutospacing="0" w:line="600" w:lineRule="exact"/>
        <w:jc w:val="left"/>
        <w:textAlignment w:val="auto"/>
        <w:rPr>
          <w:rFonts w:ascii="黑体" w:hAnsi="黑体" w:eastAsia="黑体"/>
          <w:sz w:val="32"/>
          <w:szCs w:val="32"/>
        </w:rPr>
      </w:pPr>
    </w:p>
    <w:p>
      <w:pPr>
        <w:keepNext w:val="0"/>
        <w:keepLines w:val="0"/>
        <w:pageBreakBefore w:val="0"/>
        <w:widowControl/>
        <w:kinsoku/>
        <w:wordWrap/>
        <w:overflowPunct/>
        <w:autoSpaceDE/>
        <w:autoSpaceDN/>
        <w:bidi w:val="0"/>
        <w:spacing w:beforeAutospacing="0" w:afterAutospacing="0" w:line="60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内蒙古自治区地理标志农产品保护工程绩效</w:t>
      </w:r>
    </w:p>
    <w:p>
      <w:pPr>
        <w:keepNext w:val="0"/>
        <w:keepLines w:val="0"/>
        <w:pageBreakBefore w:val="0"/>
        <w:widowControl/>
        <w:kinsoku/>
        <w:wordWrap/>
        <w:overflowPunct/>
        <w:autoSpaceDE/>
        <w:autoSpaceDN/>
        <w:bidi w:val="0"/>
        <w:spacing w:beforeAutospacing="0" w:afterAutospacing="0" w:line="60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考评方案及指标体系</w:t>
      </w:r>
    </w:p>
    <w:p>
      <w:pPr>
        <w:pStyle w:val="2"/>
      </w:pPr>
    </w:p>
    <w:p>
      <w:pPr>
        <w:keepNext w:val="0"/>
        <w:keepLines w:val="0"/>
        <w:pageBreakBefore w:val="0"/>
        <w:kinsoku/>
        <w:wordWrap/>
        <w:overflowPunct/>
        <w:autoSpaceDE/>
        <w:autoSpaceDN/>
        <w:bidi w:val="0"/>
        <w:spacing w:beforeAutospacing="0" w:afterAutospacing="0" w:line="600" w:lineRule="exact"/>
        <w:textAlignment w:val="auto"/>
        <w:rPr>
          <w:rFonts w:ascii="黑体" w:hAnsi="黑体" w:eastAsia="黑体"/>
          <w:sz w:val="32"/>
          <w:szCs w:val="32"/>
        </w:rPr>
      </w:pPr>
      <w:r>
        <w:rPr>
          <w:rFonts w:hint="eastAsia" w:ascii="黑体" w:hAnsi="黑体" w:eastAsia="黑体" w:cs="黑体"/>
          <w:sz w:val="32"/>
          <w:szCs w:val="32"/>
        </w:rPr>
        <w:t xml:space="preserve">    一、考评目标</w:t>
      </w:r>
    </w:p>
    <w:p>
      <w:pPr>
        <w:keepNext w:val="0"/>
        <w:keepLines w:val="0"/>
        <w:pageBreakBefore w:val="0"/>
        <w:kinsoku/>
        <w:wordWrap/>
        <w:overflowPunct/>
        <w:autoSpaceDE/>
        <w:autoSpaceDN/>
        <w:bidi w:val="0"/>
        <w:spacing w:beforeAutospacing="0" w:afterAutospacing="0" w:line="600" w:lineRule="exact"/>
        <w:ind w:firstLine="640" w:firstLineChars="200"/>
        <w:textAlignment w:val="auto"/>
        <w:rPr>
          <w:rFonts w:eastAsia="仿宋_GB2312"/>
          <w:sz w:val="32"/>
          <w:szCs w:val="32"/>
        </w:rPr>
      </w:pPr>
      <w:r>
        <w:rPr>
          <w:rFonts w:hint="eastAsia" w:eastAsia="仿宋_GB2312"/>
          <w:sz w:val="32"/>
          <w:szCs w:val="32"/>
        </w:rPr>
        <w:t>根据农业</w:t>
      </w:r>
      <w:r>
        <w:rPr>
          <w:rFonts w:eastAsia="仿宋_GB2312"/>
          <w:sz w:val="32"/>
          <w:szCs w:val="32"/>
        </w:rPr>
        <w:t>农村</w:t>
      </w:r>
      <w:r>
        <w:rPr>
          <w:rFonts w:hint="eastAsia" w:eastAsia="仿宋_GB2312"/>
          <w:sz w:val="32"/>
          <w:szCs w:val="32"/>
        </w:rPr>
        <w:t>部地标保护工程</w:t>
      </w:r>
      <w:r>
        <w:rPr>
          <w:rFonts w:eastAsia="仿宋_GB2312"/>
          <w:sz w:val="32"/>
          <w:szCs w:val="32"/>
        </w:rPr>
        <w:t>绩效</w:t>
      </w:r>
      <w:r>
        <w:rPr>
          <w:rFonts w:hint="eastAsia" w:eastAsia="仿宋_GB2312"/>
          <w:sz w:val="32"/>
          <w:szCs w:val="32"/>
        </w:rPr>
        <w:t>考评办法，结合地理标志农产品保护工程建设目标和内容，坚持目标导向和效果导向，遵循客观公正、突出重点、注重实效的原则，开展绩效考评，确保地理标志农产品保护工程实施取得实效。</w:t>
      </w:r>
    </w:p>
    <w:p>
      <w:pPr>
        <w:keepNext w:val="0"/>
        <w:keepLines w:val="0"/>
        <w:pageBreakBefore w:val="0"/>
        <w:kinsoku/>
        <w:wordWrap/>
        <w:overflowPunct/>
        <w:autoSpaceDE/>
        <w:autoSpaceDN/>
        <w:bidi w:val="0"/>
        <w:spacing w:beforeAutospacing="0" w:afterAutospacing="0" w:line="600" w:lineRule="exact"/>
        <w:ind w:firstLine="640" w:firstLineChars="200"/>
        <w:textAlignment w:val="auto"/>
        <w:rPr>
          <w:rFonts w:ascii="黑体" w:hAnsi="黑体" w:eastAsia="黑体"/>
          <w:sz w:val="32"/>
          <w:szCs w:val="32"/>
        </w:rPr>
      </w:pPr>
      <w:r>
        <w:rPr>
          <w:rFonts w:hint="eastAsia" w:ascii="黑体" w:hAnsi="黑体" w:eastAsia="黑体" w:cs="黑体"/>
          <w:sz w:val="32"/>
          <w:szCs w:val="32"/>
        </w:rPr>
        <w:t>二、考评对象</w:t>
      </w:r>
    </w:p>
    <w:p>
      <w:pPr>
        <w:keepNext w:val="0"/>
        <w:keepLines w:val="0"/>
        <w:pageBreakBefore w:val="0"/>
        <w:kinsoku/>
        <w:wordWrap/>
        <w:overflowPunct/>
        <w:autoSpaceDE/>
        <w:autoSpaceDN/>
        <w:bidi w:val="0"/>
        <w:spacing w:beforeAutospacing="0" w:afterAutospacing="0" w:line="600" w:lineRule="exact"/>
        <w:ind w:firstLine="640" w:firstLineChars="200"/>
        <w:textAlignment w:val="auto"/>
        <w:rPr>
          <w:rFonts w:eastAsia="仿宋_GB2312"/>
          <w:sz w:val="32"/>
          <w:szCs w:val="32"/>
        </w:rPr>
      </w:pPr>
      <w:r>
        <w:rPr>
          <w:rFonts w:hint="eastAsia" w:eastAsia="仿宋_GB2312"/>
          <w:sz w:val="32"/>
          <w:szCs w:val="32"/>
        </w:rPr>
        <w:t>承担2021年地理标志农产品保护工程任务的有</w:t>
      </w:r>
      <w:r>
        <w:rPr>
          <w:rFonts w:eastAsia="仿宋_GB2312"/>
          <w:sz w:val="32"/>
          <w:szCs w:val="32"/>
        </w:rPr>
        <w:t>关</w:t>
      </w:r>
      <w:r>
        <w:rPr>
          <w:rFonts w:hint="eastAsia" w:eastAsia="仿宋_GB2312"/>
          <w:sz w:val="32"/>
          <w:szCs w:val="32"/>
        </w:rPr>
        <w:t>盟市农牧部门。</w:t>
      </w:r>
    </w:p>
    <w:p>
      <w:pPr>
        <w:keepNext w:val="0"/>
        <w:keepLines w:val="0"/>
        <w:pageBreakBefore w:val="0"/>
        <w:kinsoku/>
        <w:wordWrap/>
        <w:overflowPunct/>
        <w:autoSpaceDE/>
        <w:autoSpaceDN/>
        <w:bidi w:val="0"/>
        <w:spacing w:beforeAutospacing="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三、考评内容</w:t>
      </w:r>
    </w:p>
    <w:p>
      <w:pPr>
        <w:keepNext w:val="0"/>
        <w:keepLines w:val="0"/>
        <w:pageBreakBefore w:val="0"/>
        <w:kinsoku/>
        <w:wordWrap/>
        <w:overflowPunct/>
        <w:autoSpaceDE/>
        <w:autoSpaceDN/>
        <w:bidi w:val="0"/>
        <w:snapToGrid w:val="0"/>
        <w:spacing w:beforeAutospacing="0" w:afterAutospacing="0" w:line="600" w:lineRule="exact"/>
        <w:ind w:firstLine="640" w:firstLineChars="200"/>
        <w:textAlignment w:val="auto"/>
        <w:rPr>
          <w:rFonts w:eastAsia="仿宋_GB2312"/>
          <w:sz w:val="32"/>
          <w:szCs w:val="32"/>
        </w:rPr>
      </w:pPr>
      <w:r>
        <w:rPr>
          <w:rFonts w:hint="eastAsia" w:eastAsia="仿宋_GB2312"/>
          <w:sz w:val="32"/>
          <w:szCs w:val="32"/>
        </w:rPr>
        <w:t>地理标志农产品保护工程的组织实施、任务落实、实施效果和工作创新等方面内容</w:t>
      </w:r>
      <w:r>
        <w:rPr>
          <w:rFonts w:hint="eastAsia" w:ascii="仿宋_GB2312" w:eastAsia="仿宋_GB2312"/>
          <w:sz w:val="32"/>
          <w:szCs w:val="32"/>
        </w:rPr>
        <w:t>（考评指标体系见附表）</w:t>
      </w:r>
      <w:r>
        <w:rPr>
          <w:rFonts w:hint="eastAsia" w:eastAsia="仿宋_GB2312"/>
          <w:sz w:val="32"/>
          <w:szCs w:val="32"/>
        </w:rPr>
        <w:t>。</w:t>
      </w:r>
    </w:p>
    <w:p>
      <w:pPr>
        <w:keepNext w:val="0"/>
        <w:keepLines w:val="0"/>
        <w:pageBreakBefore w:val="0"/>
        <w:kinsoku/>
        <w:wordWrap/>
        <w:overflowPunct/>
        <w:autoSpaceDE/>
        <w:autoSpaceDN/>
        <w:bidi w:val="0"/>
        <w:snapToGrid w:val="0"/>
        <w:spacing w:beforeAutospacing="0" w:afterAutospacing="0" w:line="600" w:lineRule="exact"/>
        <w:ind w:firstLine="640" w:firstLineChars="200"/>
        <w:textAlignment w:val="auto"/>
        <w:rPr>
          <w:rFonts w:eastAsia="仿宋_GB2312"/>
          <w:sz w:val="32"/>
          <w:szCs w:val="32"/>
        </w:rPr>
      </w:pPr>
      <w:r>
        <w:rPr>
          <w:rFonts w:hint="eastAsia" w:ascii="黑体" w:hAnsi="黑体" w:eastAsia="黑体" w:cs="黑体"/>
          <w:sz w:val="32"/>
          <w:szCs w:val="32"/>
        </w:rPr>
        <w:t>四、考评方式</w:t>
      </w:r>
    </w:p>
    <w:p>
      <w:pPr>
        <w:keepNext w:val="0"/>
        <w:keepLines w:val="0"/>
        <w:pageBreakBefore w:val="0"/>
        <w:kinsoku/>
        <w:wordWrap/>
        <w:overflowPunct/>
        <w:autoSpaceDE/>
        <w:autoSpaceDN/>
        <w:bidi w:val="0"/>
        <w:snapToGrid w:val="0"/>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自治区农牧厅监管处会同自治区农畜产品质量安全中心，采取自我评价与专家评价相结合、材料查阅与随机抽查相结合、定量评价与定性评价相结合的方式进行考评。适时组织现场考评和专家组会议考评。</w:t>
      </w:r>
    </w:p>
    <w:p>
      <w:pPr>
        <w:keepNext w:val="0"/>
        <w:keepLines w:val="0"/>
        <w:pageBreakBefore w:val="0"/>
        <w:kinsoku/>
        <w:wordWrap/>
        <w:overflowPunct/>
        <w:autoSpaceDE/>
        <w:autoSpaceDN/>
        <w:bidi w:val="0"/>
        <w:snapToGrid w:val="0"/>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项目实施盟市农牧局要按照绩效评价的总体要求，做好本盟市项目实施绩效评价，对照考评要求进行自评，并撰写自评报告。自评报告应包括总体情况、资金落实及使用情况、实施情况（做法、成效和问题）、绩效评价情况（绩效任务完成情况、自评得分）等内容。</w:t>
      </w:r>
    </w:p>
    <w:p>
      <w:pPr>
        <w:keepNext w:val="0"/>
        <w:keepLines w:val="0"/>
        <w:pageBreakBefore w:val="0"/>
        <w:kinsoku/>
        <w:wordWrap/>
        <w:overflowPunct/>
        <w:autoSpaceDE/>
        <w:autoSpaceDN/>
        <w:bidi w:val="0"/>
        <w:snapToGrid w:val="0"/>
        <w:spacing w:beforeAutospacing="0" w:afterAutospacing="0" w:line="600" w:lineRule="exact"/>
        <w:ind w:firstLine="640" w:firstLineChars="200"/>
        <w:textAlignment w:val="auto"/>
        <w:rPr>
          <w:rFonts w:ascii="仿宋_GB2312" w:eastAsia="仿宋_GB2312"/>
          <w:sz w:val="32"/>
          <w:szCs w:val="32"/>
        </w:rPr>
      </w:pPr>
    </w:p>
    <w:p>
      <w:pPr>
        <w:pStyle w:val="2"/>
        <w:keepNext w:val="0"/>
        <w:keepLines w:val="0"/>
        <w:pageBreakBefore w:val="0"/>
        <w:kinsoku/>
        <w:wordWrap/>
        <w:overflowPunct/>
        <w:autoSpaceDE/>
        <w:autoSpaceDN/>
        <w:bidi w:val="0"/>
        <w:spacing w:beforeAutospacing="0" w:after="0" w:afterAutospacing="0" w:line="600" w:lineRule="exact"/>
        <w:ind w:left="1598" w:leftChars="304" w:hanging="960" w:hangingChars="300"/>
        <w:textAlignment w:val="auto"/>
        <w:rPr>
          <w:rFonts w:ascii="仿宋_GB2312" w:eastAsia="仿宋_GB2312"/>
          <w:sz w:val="32"/>
          <w:szCs w:val="32"/>
        </w:rPr>
      </w:pPr>
      <w:r>
        <w:rPr>
          <w:rFonts w:hint="eastAsia" w:ascii="仿宋_GB2312" w:eastAsia="仿宋_GB2312"/>
          <w:sz w:val="32"/>
          <w:szCs w:val="32"/>
        </w:rPr>
        <w:t>附表：内蒙古自治区地理标志农产品保护工程绩效考评指标体系</w:t>
      </w:r>
    </w:p>
    <w:p>
      <w:pPr>
        <w:keepNext w:val="0"/>
        <w:keepLines w:val="0"/>
        <w:pageBreakBefore w:val="0"/>
        <w:kinsoku/>
        <w:wordWrap/>
        <w:overflowPunct/>
        <w:autoSpaceDE/>
        <w:autoSpaceDN/>
        <w:bidi w:val="0"/>
        <w:snapToGrid w:val="0"/>
        <w:spacing w:beforeAutospacing="0" w:afterAutospacing="0" w:line="600" w:lineRule="exact"/>
        <w:jc w:val="left"/>
        <w:textAlignment w:val="auto"/>
        <w:rPr>
          <w:rFonts w:ascii="黑体" w:hAnsi="黑体" w:eastAsia="黑体" w:cs="黑体"/>
          <w:sz w:val="32"/>
          <w:szCs w:val="32"/>
        </w:rPr>
      </w:pPr>
      <w:r>
        <w:rPr>
          <w:rFonts w:hint="eastAsia" w:ascii="仿宋_GB2312" w:eastAsia="仿宋_GB2312"/>
          <w:sz w:val="32"/>
          <w:szCs w:val="32"/>
        </w:rPr>
        <w:br w:type="page"/>
      </w:r>
      <w:r>
        <w:rPr>
          <w:rFonts w:hint="eastAsia" w:ascii="黑体" w:hAnsi="黑体" w:eastAsia="黑体" w:cs="黑体"/>
          <w:sz w:val="32"/>
          <w:szCs w:val="32"/>
        </w:rPr>
        <w:t>附表</w:t>
      </w:r>
    </w:p>
    <w:p>
      <w:pPr>
        <w:keepNext w:val="0"/>
        <w:keepLines w:val="0"/>
        <w:pageBreakBefore w:val="0"/>
        <w:kinsoku/>
        <w:wordWrap/>
        <w:overflowPunct/>
        <w:autoSpaceDE/>
        <w:autoSpaceDN/>
        <w:bidi w:val="0"/>
        <w:snapToGrid w:val="0"/>
        <w:spacing w:beforeAutospacing="0" w:afterAutospacing="0"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地理标志农产品保护工程绩效考评指标体系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60"/>
        <w:gridCol w:w="763"/>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黑体" w:hAnsi="黑体" w:eastAsia="黑体"/>
                <w:szCs w:val="21"/>
              </w:rPr>
            </w:pPr>
            <w:r>
              <w:rPr>
                <w:rFonts w:hint="eastAsia" w:ascii="黑体" w:hAnsi="黑体" w:eastAsia="黑体"/>
                <w:szCs w:val="21"/>
              </w:rPr>
              <w:t>一级指标</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黑体" w:hAnsi="黑体" w:eastAsia="黑体"/>
                <w:szCs w:val="21"/>
              </w:rPr>
            </w:pPr>
            <w:r>
              <w:rPr>
                <w:rFonts w:hint="eastAsia" w:ascii="黑体" w:hAnsi="黑体" w:eastAsia="黑体"/>
                <w:szCs w:val="21"/>
              </w:rPr>
              <w:t>二级指标</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黑体" w:hAnsi="黑体" w:eastAsia="黑体"/>
                <w:szCs w:val="21"/>
              </w:rPr>
            </w:pPr>
            <w:r>
              <w:rPr>
                <w:rFonts w:hint="eastAsia" w:ascii="黑体" w:hAnsi="黑体" w:eastAsia="黑体"/>
                <w:szCs w:val="21"/>
              </w:rPr>
              <w:t>分值</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黑体" w:hAnsi="黑体" w:eastAsia="黑体"/>
                <w:szCs w:val="21"/>
              </w:rPr>
            </w:pPr>
            <w:r>
              <w:rPr>
                <w:rFonts w:hint="eastAsia" w:ascii="黑体" w:hAnsi="黑体" w:eastAsia="黑体"/>
                <w:szCs w:val="21"/>
              </w:rPr>
              <w:t>赋分说明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项目</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实施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情况</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szCs w:val="21"/>
              </w:rPr>
              <w:t>（30分）</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b/>
                <w:szCs w:val="21"/>
              </w:rPr>
            </w:pPr>
            <w:r>
              <w:rPr>
                <w:rFonts w:hint="eastAsia" w:ascii="仿宋_GB2312" w:eastAsia="仿宋_GB2312"/>
                <w:szCs w:val="21"/>
              </w:rPr>
              <w:t>成立组织机构</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2</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b/>
                <w:szCs w:val="21"/>
              </w:rPr>
            </w:pPr>
            <w:r>
              <w:rPr>
                <w:rFonts w:hint="eastAsia" w:ascii="仿宋_GB2312" w:eastAsia="仿宋_GB2312"/>
                <w:szCs w:val="21"/>
              </w:rPr>
              <w:t>成立盟市级项目领导小组（或工作组、专家组），得2分，</w:t>
            </w:r>
            <w:r>
              <w:rPr>
                <w:rFonts w:ascii="仿宋_GB2312" w:eastAsia="仿宋_GB2312"/>
                <w:szCs w:val="21"/>
              </w:rPr>
              <w:t>未成立不得分</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制定实施方案</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2</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制定盟市级实施方案，得2分，未制定不得分。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开展绩效自评</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ascii="仿宋_GB2312" w:eastAsia="仿宋_GB2312"/>
                <w:b/>
                <w:szCs w:val="21"/>
              </w:rPr>
              <w:t>4</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组织开展盟市自评，得4分，未开展不得分。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加</w:t>
            </w:r>
            <w:r>
              <w:rPr>
                <w:rFonts w:ascii="仿宋_GB2312" w:eastAsia="仿宋_GB2312"/>
                <w:szCs w:val="21"/>
              </w:rPr>
              <w:t>强</w:t>
            </w:r>
            <w:r>
              <w:rPr>
                <w:rFonts w:hint="eastAsia" w:ascii="仿宋_GB2312" w:eastAsia="仿宋_GB2312"/>
                <w:szCs w:val="21"/>
              </w:rPr>
              <w:t>资金管理</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ascii="仿宋_GB2312" w:eastAsia="仿宋_GB2312"/>
                <w:b/>
                <w:szCs w:val="21"/>
              </w:rPr>
              <w:t>10</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中央资金到盟市后，3个月内全部下达到所有项目实施县（旗），得4分。每延迟1个月，扣１分，扣完为止。</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ascii="仿宋_GB2312" w:eastAsia="仿宋_GB2312"/>
                <w:szCs w:val="21"/>
              </w:rPr>
              <w:t>2.</w:t>
            </w:r>
            <w:r>
              <w:rPr>
                <w:rFonts w:hint="eastAsia" w:ascii="仿宋_GB2312" w:eastAsia="仿宋_GB2312"/>
                <w:szCs w:val="21"/>
              </w:rPr>
              <w:t>2021年底所有项目资金拨付进度90％以上，得6分。每少5％，扣1分，扣完为止。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做好指导验收</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7</w:t>
            </w:r>
          </w:p>
        </w:tc>
        <w:tc>
          <w:tcPr>
            <w:tcW w:w="568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对所</w:t>
            </w:r>
            <w:r>
              <w:rPr>
                <w:rFonts w:ascii="仿宋_GB2312" w:eastAsia="仿宋_GB2312"/>
                <w:szCs w:val="21"/>
              </w:rPr>
              <w:t>有</w:t>
            </w:r>
            <w:r>
              <w:rPr>
                <w:rFonts w:hint="eastAsia" w:ascii="仿宋_GB2312" w:eastAsia="仿宋_GB2312"/>
                <w:szCs w:val="21"/>
              </w:rPr>
              <w:t>项目至少开展1次指导，得3分。未开展的，不得分。</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300" w:lineRule="exact"/>
              <w:textAlignment w:val="auto"/>
              <w:rPr>
                <w:rFonts w:ascii="仿宋_GB2312" w:eastAsia="仿宋_GB2312"/>
                <w:szCs w:val="21"/>
              </w:rPr>
            </w:pPr>
            <w:r>
              <w:rPr>
                <w:rFonts w:hint="eastAsia" w:ascii="仿宋_GB2312" w:eastAsia="仿宋_GB2312"/>
                <w:szCs w:val="21"/>
              </w:rPr>
              <w:t>2022年3月底所有项目完成验收，得4分。未完成的，不得分。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加强信息报送</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5</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1.按时报送实施方案（备案表）和项目实施情况进展和总结，每少报、晚报一次扣1分，共3分。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2.编报典型经验材料，经农牧厅相关简报或网站采用，每采用1篇，得1分，最高得2分。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任务</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落实</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情况</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（50分）</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增强综合生产能力</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15</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每个产品应当至少建立1个核心生产基地或特色品种繁育基地，得分为：完成产品数/产品指标数×15。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提升产品质量和特色品质</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10</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jc w:val="left"/>
              <w:textAlignment w:val="auto"/>
              <w:rPr>
                <w:rFonts w:ascii="仿宋_GB2312" w:eastAsia="仿宋_GB2312"/>
                <w:szCs w:val="21"/>
              </w:rPr>
            </w:pPr>
            <w:r>
              <w:rPr>
                <w:rFonts w:ascii="仿宋_GB2312" w:eastAsia="仿宋_GB2312"/>
                <w:szCs w:val="21"/>
              </w:rPr>
              <w:t>1.</w:t>
            </w:r>
            <w:r>
              <w:rPr>
                <w:rFonts w:hint="eastAsia" w:ascii="仿宋_GB2312" w:eastAsia="仿宋_GB2312"/>
                <w:szCs w:val="21"/>
              </w:rPr>
              <w:t>每个产品严格按照质量控制技术规范生产，建立生产日志，得分为：完成产品数/产品指标数×4。</w:t>
            </w:r>
          </w:p>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jc w:val="left"/>
              <w:textAlignment w:val="auto"/>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每个产品开展按标生产培训不少于500人</w:t>
            </w:r>
            <w:r>
              <w:rPr>
                <w:rFonts w:ascii="仿宋_GB2312" w:eastAsia="仿宋_GB2312"/>
                <w:szCs w:val="21"/>
              </w:rPr>
              <w:t>次</w:t>
            </w:r>
            <w:r>
              <w:rPr>
                <w:rFonts w:hint="eastAsia" w:ascii="仿宋_GB2312" w:eastAsia="仿宋_GB2312"/>
                <w:szCs w:val="21"/>
              </w:rPr>
              <w:t>，得分为：完成产品数/产品指标数×3。</w:t>
            </w:r>
          </w:p>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jc w:val="left"/>
              <w:textAlignment w:val="auto"/>
              <w:rPr>
                <w:rFonts w:ascii="仿宋_GB2312" w:eastAsia="仿宋_GB2312"/>
                <w:szCs w:val="21"/>
              </w:rPr>
            </w:pPr>
            <w:r>
              <w:rPr>
                <w:rFonts w:hint="eastAsia" w:ascii="仿宋_GB2312" w:eastAsia="仿宋_GB2312"/>
                <w:szCs w:val="21"/>
              </w:rPr>
              <w:t>3. 每个产品开展产品特色品质分析和监测，得分为：完成产品数/产品指标数×3。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加</w:t>
            </w:r>
            <w:r>
              <w:rPr>
                <w:rFonts w:ascii="仿宋_GB2312" w:eastAsia="仿宋_GB2312"/>
                <w:szCs w:val="21"/>
              </w:rPr>
              <w:t>强品牌建设</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15</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jc w:val="left"/>
              <w:textAlignment w:val="auto"/>
              <w:rPr>
                <w:rFonts w:ascii="仿宋_GB2312" w:eastAsia="仿宋_GB2312"/>
                <w:szCs w:val="21"/>
              </w:rPr>
            </w:pPr>
            <w:r>
              <w:rPr>
                <w:rFonts w:ascii="仿宋_GB2312" w:eastAsia="仿宋_GB2312"/>
                <w:szCs w:val="21"/>
              </w:rPr>
              <w:t>1</w:t>
            </w:r>
            <w:r>
              <w:rPr>
                <w:rFonts w:hint="eastAsia" w:ascii="仿宋_GB2312" w:eastAsia="仿宋_GB2312"/>
                <w:szCs w:val="21"/>
              </w:rPr>
              <w:t>.举办或参与省级以上宣传推介活动,其中国</w:t>
            </w:r>
            <w:r>
              <w:rPr>
                <w:rFonts w:ascii="仿宋_GB2312" w:eastAsia="仿宋_GB2312"/>
                <w:szCs w:val="21"/>
              </w:rPr>
              <w:t>家</w:t>
            </w:r>
            <w:r>
              <w:rPr>
                <w:rFonts w:hint="eastAsia" w:ascii="仿宋_GB2312" w:eastAsia="仿宋_GB2312"/>
                <w:szCs w:val="21"/>
              </w:rPr>
              <w:t>级宣传平台1次得2分；省级宣传平台1次得1分，最高得6分。</w:t>
            </w:r>
          </w:p>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jc w:val="left"/>
              <w:textAlignment w:val="auto"/>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开展保护工程媒体宣传，其中中央媒体报道1篇，得0.5分，最高得4分。</w:t>
            </w:r>
          </w:p>
          <w:p>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jc w:val="left"/>
              <w:textAlignment w:val="auto"/>
              <w:rPr>
                <w:rFonts w:ascii="仿宋_GB2312" w:eastAsia="仿宋_GB2312"/>
                <w:szCs w:val="21"/>
              </w:rPr>
            </w:pPr>
            <w:r>
              <w:rPr>
                <w:rFonts w:hint="eastAsia" w:ascii="仿宋_GB2312" w:eastAsia="仿宋_GB2312"/>
                <w:szCs w:val="21"/>
              </w:rPr>
              <w:t>3.丰富地标品牌内涵，每个产品打造至少1个有影响力的区域公共品牌或企业品牌或产品品牌，得5分，未完成不得分。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推动</w:t>
            </w:r>
            <w:r>
              <w:rPr>
                <w:rFonts w:ascii="仿宋_GB2312" w:eastAsia="仿宋_GB2312"/>
                <w:szCs w:val="21"/>
              </w:rPr>
              <w:t>身份标识化和全程数字化</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10</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ascii="仿宋_GB2312" w:eastAsia="仿宋_GB2312"/>
                <w:szCs w:val="21"/>
              </w:rPr>
              <w:t>1</w:t>
            </w:r>
            <w:r>
              <w:rPr>
                <w:rFonts w:hint="eastAsia" w:ascii="仿宋_GB2312" w:eastAsia="仿宋_GB2312"/>
                <w:szCs w:val="21"/>
              </w:rPr>
              <w:t>.每个产品签订标志授权使用协议并实行带标上市，得分为：完成产品数/产品指标数×4。</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ascii="仿宋_GB2312" w:eastAsia="仿宋_GB2312"/>
                <w:szCs w:val="21"/>
              </w:rPr>
              <w:t>2</w:t>
            </w:r>
            <w:r>
              <w:rPr>
                <w:rFonts w:hint="eastAsia" w:ascii="仿宋_GB2312" w:eastAsia="仿宋_GB2312"/>
                <w:szCs w:val="21"/>
              </w:rPr>
              <w:t>.每个产品建立可追溯体系并对接国家农产品质量安全追溯管理信息平台，得分为：完成产品数/产品指标数×3。</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3.每个产品建立或使用生产、营销、监管、服务等相关信息化平台，得分为：完成产品数/产品指标数×3。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黑体" w:hAnsi="黑体" w:eastAsia="黑体"/>
                <w:szCs w:val="21"/>
              </w:rPr>
            </w:pPr>
            <w:r>
              <w:rPr>
                <w:rFonts w:hint="eastAsia" w:ascii="黑体" w:hAnsi="黑体" w:eastAsia="黑体"/>
                <w:szCs w:val="21"/>
              </w:rPr>
              <w:t>一级指标</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黑体" w:hAnsi="黑体" w:eastAsia="黑体"/>
                <w:szCs w:val="21"/>
              </w:rPr>
            </w:pPr>
            <w:r>
              <w:rPr>
                <w:rFonts w:hint="eastAsia" w:ascii="黑体" w:hAnsi="黑体" w:eastAsia="黑体"/>
                <w:szCs w:val="21"/>
              </w:rPr>
              <w:t>二级指标</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黑体" w:hAnsi="黑体" w:eastAsia="黑体"/>
                <w:szCs w:val="21"/>
              </w:rPr>
            </w:pPr>
            <w:r>
              <w:rPr>
                <w:rFonts w:hint="eastAsia" w:ascii="黑体" w:hAnsi="黑体" w:eastAsia="黑体"/>
                <w:szCs w:val="21"/>
              </w:rPr>
              <w:t>分值</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黑体" w:hAnsi="黑体" w:eastAsia="黑体"/>
                <w:szCs w:val="21"/>
              </w:rPr>
            </w:pPr>
            <w:r>
              <w:rPr>
                <w:rFonts w:hint="eastAsia" w:ascii="黑体" w:hAnsi="黑体" w:eastAsia="黑体"/>
                <w:szCs w:val="21"/>
              </w:rPr>
              <w:t>赋分说明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工程</w:t>
            </w:r>
            <w:r>
              <w:rPr>
                <w:rFonts w:ascii="仿宋_GB2312" w:eastAsia="仿宋_GB2312"/>
                <w:szCs w:val="21"/>
              </w:rPr>
              <w:t>实施效果</w:t>
            </w:r>
            <w:r>
              <w:rPr>
                <w:rFonts w:hint="eastAsia" w:ascii="仿宋_GB2312" w:eastAsia="仿宋_GB2312"/>
                <w:szCs w:val="21"/>
              </w:rPr>
              <w:t>（20分）</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产品指标完成</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5</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积极争取财政支持，完成产品指标，得分为：完成产品数/产品指标数×5。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农民收入增长</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6</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每个产品带动农户500人以上，人均收入年增幅10%以上，得分为：完成产品数/产品指标数×6。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特色产业发展</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6</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每个产品培育至少1个规模生产经营主体, 产品年销售额2000万元以上，得分为：完成产品数/产品指标数×6。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巩固拓展脱贫攻坚成果</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hint="eastAsia" w:ascii="仿宋_GB2312" w:eastAsia="仿宋_GB2312"/>
                <w:b/>
                <w:szCs w:val="21"/>
              </w:rPr>
              <w:t>3</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将脱贫旗县纳入保护工程实施范围或建立贫困户帮扶机制，得3分，未完成不得分。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3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r>
              <w:rPr>
                <w:rFonts w:hint="eastAsia" w:ascii="仿宋_GB2312" w:eastAsia="仿宋_GB2312"/>
                <w:szCs w:val="21"/>
              </w:rPr>
              <w:t>加减分项</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省级支持</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ascii="仿宋_GB2312" w:eastAsia="仿宋_GB2312"/>
                <w:b/>
                <w:szCs w:val="21"/>
              </w:rPr>
              <w:t>+</w:t>
            </w:r>
            <w:r>
              <w:rPr>
                <w:rFonts w:hint="eastAsia" w:ascii="仿宋_GB2312" w:eastAsia="仿宋_GB2312"/>
                <w:b/>
                <w:szCs w:val="21"/>
              </w:rPr>
              <w:t>5</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盟市级政府出台地理标志农产品保护发展政策文件或纳入盟市级农牧业相关发展规划，加2分；盟市级财政配套资金，加2分；获得盟市级领导肯定性批示，1次加1分；最高得5分。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推进有力</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ascii="仿宋_GB2312" w:eastAsia="仿宋_GB2312"/>
                <w:b/>
                <w:szCs w:val="21"/>
              </w:rPr>
              <w:t>+</w:t>
            </w:r>
            <w:r>
              <w:rPr>
                <w:rFonts w:hint="eastAsia" w:ascii="仿宋_GB2312" w:eastAsia="仿宋_GB2312"/>
                <w:b/>
                <w:szCs w:val="21"/>
              </w:rPr>
              <w:t>4</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项目支持力度大，影响力强，自治区农牧厅监管处认可，满分4分。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工作</w:t>
            </w:r>
            <w:r>
              <w:rPr>
                <w:rFonts w:ascii="仿宋_GB2312" w:eastAsia="仿宋_GB2312"/>
                <w:szCs w:val="21"/>
              </w:rPr>
              <w:t>创新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ascii="仿宋_GB2312" w:eastAsia="仿宋_GB2312"/>
                <w:b/>
                <w:szCs w:val="21"/>
              </w:rPr>
              <w:t>+</w:t>
            </w:r>
            <w:r>
              <w:rPr>
                <w:rFonts w:hint="eastAsia" w:ascii="仿宋_GB2312" w:eastAsia="仿宋_GB2312"/>
                <w:b/>
                <w:szCs w:val="21"/>
              </w:rPr>
              <w:t>6</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1.引导项目区域生产主体进行绿色食品、有机农产品认证。年度内每新增认证1家主体，得0.5分。最高得2分。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2.遴选推荐的典型案例入选全国地理标志农产品典型案例，每个得1分，最高得2分。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3.将支持的地理标志农产品纳入现代农业全产业链标准化试点，得2分。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31"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szCs w:val="21"/>
              </w:rPr>
            </w:pP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产品质量安全</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ascii="仿宋_GB2312" w:eastAsia="仿宋_GB2312"/>
                <w:b/>
                <w:szCs w:val="21"/>
              </w:rPr>
            </w:pPr>
            <w:r>
              <w:rPr>
                <w:rFonts w:ascii="仿宋_GB2312" w:eastAsia="仿宋_GB2312"/>
                <w:b/>
                <w:szCs w:val="21"/>
              </w:rPr>
              <w:t>-</w:t>
            </w:r>
            <w:r>
              <w:rPr>
                <w:rFonts w:hint="eastAsia" w:ascii="仿宋_GB2312" w:eastAsia="仿宋_GB2312"/>
                <w:b/>
                <w:szCs w:val="21"/>
              </w:rPr>
              <w:t>10</w:t>
            </w:r>
          </w:p>
        </w:tc>
        <w:tc>
          <w:tcPr>
            <w:tcW w:w="56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1.在年度内产品监测或检测中，发现保护工程产品安全指标不合格的，扣2分。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left"/>
              <w:textAlignment w:val="auto"/>
              <w:rPr>
                <w:rFonts w:ascii="仿宋_GB2312" w:eastAsia="仿宋_GB2312"/>
                <w:szCs w:val="21"/>
              </w:rPr>
            </w:pPr>
            <w:r>
              <w:rPr>
                <w:rFonts w:hint="eastAsia" w:ascii="仿宋_GB2312" w:eastAsia="仿宋_GB2312"/>
                <w:szCs w:val="21"/>
              </w:rPr>
              <w:t>2.发生农畜产品质量安全事件的，扣8分。</w:t>
            </w:r>
          </w:p>
        </w:tc>
      </w:tr>
    </w:tbl>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黑体" w:hAnsi="黑体" w:eastAsia="黑体"/>
          <w:sz w:val="32"/>
          <w:szCs w:val="32"/>
        </w:rPr>
      </w:pPr>
    </w:p>
    <w:p>
      <w:pPr>
        <w:keepNext w:val="0"/>
        <w:keepLines w:val="0"/>
        <w:pageBreakBefore w:val="0"/>
        <w:kinsoku/>
        <w:wordWrap/>
        <w:overflowPunct/>
        <w:autoSpaceDE/>
        <w:autoSpaceDN/>
        <w:bidi w:val="0"/>
        <w:spacing w:beforeAutospacing="0" w:afterAutospacing="0" w:line="600" w:lineRule="exact"/>
        <w:textAlignment w:val="auto"/>
        <w:rPr>
          <w:rFonts w:ascii="黑体" w:hAnsi="黑体" w:eastAsia="黑体"/>
          <w:sz w:val="32"/>
          <w:szCs w:val="32"/>
        </w:rPr>
      </w:pPr>
    </w:p>
    <w:p>
      <w:pPr>
        <w:keepNext w:val="0"/>
        <w:keepLines w:val="0"/>
        <w:pageBreakBefore w:val="0"/>
        <w:kinsoku/>
        <w:wordWrap/>
        <w:overflowPunct/>
        <w:autoSpaceDE/>
        <w:autoSpaceDN/>
        <w:bidi w:val="0"/>
        <w:spacing w:beforeAutospacing="0" w:afterAutospacing="0" w:line="600" w:lineRule="exact"/>
        <w:textAlignment w:val="auto"/>
        <w:rPr>
          <w:rFonts w:ascii="黑体" w:hAnsi="黑体" w:eastAsia="黑体"/>
          <w:sz w:val="32"/>
          <w:szCs w:val="32"/>
        </w:rPr>
      </w:pPr>
    </w:p>
    <w:p>
      <w:pPr>
        <w:keepNext w:val="0"/>
        <w:keepLines w:val="0"/>
        <w:pageBreakBefore w:val="0"/>
        <w:kinsoku/>
        <w:wordWrap/>
        <w:overflowPunct/>
        <w:autoSpaceDE/>
        <w:autoSpaceDN/>
        <w:bidi w:val="0"/>
        <w:spacing w:beforeAutospacing="0" w:afterAutospacing="0" w:line="600" w:lineRule="exact"/>
        <w:textAlignment w:val="auto"/>
        <w:rPr>
          <w:rFonts w:ascii="黑体" w:hAnsi="黑体" w:eastAsia="黑体"/>
          <w:sz w:val="32"/>
          <w:szCs w:val="32"/>
        </w:rPr>
      </w:pPr>
    </w:p>
    <w:p>
      <w:pPr>
        <w:keepNext w:val="0"/>
        <w:keepLines w:val="0"/>
        <w:pageBreakBefore w:val="0"/>
        <w:kinsoku/>
        <w:wordWrap/>
        <w:overflowPunct/>
        <w:autoSpaceDE/>
        <w:autoSpaceDN/>
        <w:bidi w:val="0"/>
        <w:spacing w:beforeAutospacing="0" w:afterAutospacing="0" w:line="600" w:lineRule="exact"/>
        <w:textAlignment w:val="auto"/>
        <w:rPr>
          <w:rFonts w:ascii="黑体" w:hAnsi="黑体" w:eastAsia="黑体"/>
          <w:sz w:val="32"/>
          <w:szCs w:val="32"/>
        </w:rPr>
      </w:pPr>
    </w:p>
    <w:p>
      <w:pPr>
        <w:keepNext w:val="0"/>
        <w:keepLines w:val="0"/>
        <w:pageBreakBefore w:val="0"/>
        <w:kinsoku/>
        <w:wordWrap/>
        <w:overflowPunct/>
        <w:autoSpaceDE/>
        <w:autoSpaceDN/>
        <w:bidi w:val="0"/>
        <w:spacing w:beforeAutospacing="0" w:afterAutospacing="0" w:line="600" w:lineRule="exact"/>
        <w:textAlignment w:val="auto"/>
        <w:rPr>
          <w:rFonts w:ascii="黑体" w:hAnsi="黑体" w:eastAsia="黑体"/>
          <w:sz w:val="32"/>
          <w:szCs w:val="32"/>
        </w:rPr>
      </w:pPr>
    </w:p>
    <w:p>
      <w:pPr>
        <w:keepNext w:val="0"/>
        <w:keepLines w:val="0"/>
        <w:pageBreakBefore w:val="0"/>
        <w:kinsoku/>
        <w:wordWrap/>
        <w:overflowPunct/>
        <w:autoSpaceDE/>
        <w:autoSpaceDN/>
        <w:bidi w:val="0"/>
        <w:spacing w:beforeAutospacing="0" w:afterAutospacing="0" w:line="600" w:lineRule="exact"/>
        <w:textAlignment w:val="auto"/>
        <w:rPr>
          <w:rFonts w:ascii="黑体" w:hAnsi="黑体" w:eastAsia="黑体"/>
          <w:sz w:val="32"/>
          <w:szCs w:val="32"/>
        </w:rPr>
      </w:pPr>
    </w:p>
    <w:p>
      <w:pPr>
        <w:keepNext w:val="0"/>
        <w:keepLines w:val="0"/>
        <w:pageBreakBefore w:val="0"/>
        <w:kinsoku/>
        <w:wordWrap/>
        <w:overflowPunct/>
        <w:autoSpaceDE/>
        <w:autoSpaceDN/>
        <w:bidi w:val="0"/>
        <w:spacing w:beforeAutospacing="0" w:afterAutospacing="0" w:line="600" w:lineRule="exact"/>
        <w:textAlignment w:val="auto"/>
        <w:rPr>
          <w:rFonts w:ascii="黑体" w:hAnsi="黑体" w:eastAsia="黑体"/>
          <w:sz w:val="32"/>
          <w:szCs w:val="32"/>
        </w:rPr>
      </w:pPr>
    </w:p>
    <w:p>
      <w:pPr>
        <w:keepNext w:val="0"/>
        <w:keepLines w:val="0"/>
        <w:pageBreakBefore w:val="0"/>
        <w:kinsoku/>
        <w:wordWrap/>
        <w:overflowPunct/>
        <w:autoSpaceDE/>
        <w:autoSpaceDN/>
        <w:bidi w:val="0"/>
        <w:spacing w:beforeAutospacing="0" w:afterAutospacing="0" w:line="600" w:lineRule="exact"/>
        <w:textAlignment w:val="auto"/>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10-</w:t>
      </w:r>
      <w:r>
        <w:rPr>
          <w:rFonts w:hint="eastAsia" w:ascii="黑体" w:hAnsi="黑体" w:eastAsia="黑体"/>
          <w:sz w:val="32"/>
          <w:szCs w:val="32"/>
        </w:rPr>
        <w:t>3</w:t>
      </w:r>
    </w:p>
    <w:p>
      <w:pPr>
        <w:pStyle w:val="2"/>
        <w:rPr>
          <w:rFonts w:hint="eastAsia"/>
          <w:lang w:eastAsia="zh-CN"/>
        </w:rPr>
      </w:pP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内蒙古自治区2021年地理标志农产品</w:t>
      </w: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保护工程项目表</w:t>
      </w:r>
    </w:p>
    <w:p>
      <w:pPr>
        <w:keepNext w:val="0"/>
        <w:keepLines w:val="0"/>
        <w:pageBreakBefore w:val="0"/>
        <w:kinsoku/>
        <w:wordWrap/>
        <w:overflowPunct/>
        <w:autoSpaceDE/>
        <w:autoSpaceDN/>
        <w:bidi w:val="0"/>
        <w:spacing w:beforeAutospacing="0" w:afterAutospacing="0" w:line="600" w:lineRule="exact"/>
        <w:jc w:val="center"/>
        <w:textAlignment w:val="auto"/>
        <w:rPr>
          <w:rFonts w:ascii="楷体_GB2312" w:hAnsi="黑体" w:eastAsia="楷体_GB2312"/>
          <w:sz w:val="32"/>
          <w:szCs w:val="32"/>
        </w:rPr>
      </w:pPr>
      <w:r>
        <w:rPr>
          <w:rFonts w:hint="eastAsia" w:ascii="方正小标宋简体" w:hAnsi="黑体" w:eastAsia="方正小标宋简体"/>
          <w:sz w:val="44"/>
          <w:szCs w:val="44"/>
        </w:rPr>
        <w:t xml:space="preserve">                             </w:t>
      </w:r>
    </w:p>
    <w:tbl>
      <w:tblPr>
        <w:tblStyle w:val="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992"/>
        <w:gridCol w:w="2410"/>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黑体" w:hAnsi="黑体" w:eastAsia="黑体"/>
                <w:sz w:val="28"/>
                <w:szCs w:val="32"/>
              </w:rPr>
            </w:pPr>
            <w:r>
              <w:rPr>
                <w:rFonts w:hint="eastAsia" w:ascii="黑体" w:hAnsi="黑体" w:eastAsia="黑体"/>
                <w:sz w:val="28"/>
                <w:szCs w:val="32"/>
              </w:rPr>
              <w:t>序号</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黑体" w:hAnsi="黑体" w:eastAsia="黑体"/>
                <w:sz w:val="28"/>
                <w:szCs w:val="32"/>
              </w:rPr>
            </w:pPr>
            <w:r>
              <w:rPr>
                <w:rFonts w:hint="eastAsia" w:ascii="黑体" w:hAnsi="黑体" w:eastAsia="黑体"/>
                <w:sz w:val="28"/>
                <w:szCs w:val="32"/>
              </w:rPr>
              <w:t>盟市</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黑体" w:hAnsi="黑体" w:eastAsia="黑体"/>
                <w:sz w:val="28"/>
                <w:szCs w:val="32"/>
              </w:rPr>
            </w:pPr>
            <w:r>
              <w:rPr>
                <w:rFonts w:hint="eastAsia" w:ascii="黑体" w:hAnsi="黑体" w:eastAsia="黑体"/>
                <w:sz w:val="28"/>
                <w:szCs w:val="32"/>
              </w:rPr>
              <w:t>地理标志农产品</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黑体" w:hAnsi="黑体" w:eastAsia="黑体"/>
                <w:sz w:val="28"/>
                <w:szCs w:val="32"/>
              </w:rPr>
            </w:pPr>
            <w:r>
              <w:rPr>
                <w:rFonts w:hint="eastAsia" w:ascii="黑体" w:hAnsi="黑体" w:eastAsia="黑体"/>
                <w:sz w:val="28"/>
                <w:szCs w:val="32"/>
              </w:rPr>
              <w:t>证书持有人</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黑体" w:hAnsi="黑体" w:eastAsia="黑体"/>
                <w:sz w:val="28"/>
                <w:szCs w:val="32"/>
              </w:rPr>
            </w:pPr>
            <w:r>
              <w:rPr>
                <w:rFonts w:hint="eastAsia" w:ascii="黑体" w:hAnsi="黑体" w:eastAsia="黑体"/>
                <w:sz w:val="28"/>
                <w:szCs w:val="3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通辽市</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科尔沁牛</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通辽市农畜产品质量安全中心</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asciiTheme="minorEastAsia" w:hAnsiTheme="minorEastAsia"/>
                <w:sz w:val="24"/>
                <w:szCs w:val="24"/>
              </w:rPr>
              <w:t>AGI01946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锡林郭勒盟</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苏尼特羊、乌珠穆沁羊</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锡林郭勒盟农牧业科学研究所</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asciiTheme="minorEastAsia" w:hAnsiTheme="minorEastAsia"/>
                <w:sz w:val="24"/>
                <w:szCs w:val="24"/>
              </w:rPr>
            </w:pPr>
            <w:r>
              <w:rPr>
                <w:rFonts w:asciiTheme="minorEastAsia" w:hAnsiTheme="minorEastAsia"/>
                <w:sz w:val="24"/>
                <w:szCs w:val="24"/>
              </w:rPr>
              <w:t>AGI00101</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pPr>
            <w:r>
              <w:rPr>
                <w:rFonts w:asciiTheme="minorEastAsia" w:hAnsiTheme="minorEastAsia"/>
                <w:sz w:val="24"/>
                <w:szCs w:val="24"/>
              </w:rPr>
              <w:t>AGI00035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兴安盟</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扎赉特大米</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扎赉特旗农业技术推广中心</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asciiTheme="minorEastAsia" w:hAnsiTheme="minorEastAsia"/>
                <w:sz w:val="24"/>
                <w:szCs w:val="24"/>
              </w:rPr>
              <w:t>AGI01796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赤峰市</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达里湖华子鱼</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达里诺尔国家自然保护管理处</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asciiTheme="minorEastAsia" w:hAnsiTheme="minorEastAsia"/>
                <w:sz w:val="24"/>
                <w:szCs w:val="24"/>
              </w:rPr>
              <w:t>AGI00369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巴彦淖尔市</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五原灯笼红香瓜</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五原县农业技术推广站</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asciiTheme="minorEastAsia" w:hAnsiTheme="minorEastAsia"/>
                <w:sz w:val="24"/>
                <w:szCs w:val="24"/>
              </w:rPr>
              <w:t>AGIO1500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乌兰察布市</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乌兰察布马铃薯</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乌兰察布市农畜产品质量安全中心</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asciiTheme="minorEastAsia" w:hAnsiTheme="minorEastAsia"/>
                <w:sz w:val="24"/>
                <w:szCs w:val="24"/>
              </w:rPr>
              <w:t>AGI00034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呼伦贝尔市</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呼伦贝尔油菜籽</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海拉尔农牧场管理局</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asciiTheme="minorEastAsia" w:hAnsiTheme="minorEastAsia"/>
                <w:sz w:val="24"/>
                <w:szCs w:val="24"/>
              </w:rPr>
              <w:t>AGI00649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8</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阿拉善盟</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阿拉善白绒山羊</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阿拉善白绒山羊协会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asciiTheme="minorEastAsia" w:hAnsiTheme="minorEastAsia"/>
                <w:sz w:val="24"/>
                <w:szCs w:val="24"/>
              </w:rPr>
              <w:t>AGI00547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9</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锡林郭勒盟</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锡林郭勒奶酪</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hint="eastAsia" w:asciiTheme="minorEastAsia" w:hAnsiTheme="minorEastAsia"/>
                <w:sz w:val="24"/>
                <w:szCs w:val="24"/>
              </w:rPr>
              <w:t>锡林郭勒盟农牧业科学研究所</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Theme="minorEastAsia" w:hAnsiTheme="minorEastAsia"/>
                <w:sz w:val="24"/>
                <w:szCs w:val="24"/>
              </w:rPr>
            </w:pPr>
            <w:r>
              <w:rPr>
                <w:rFonts w:asciiTheme="minorEastAsia" w:hAnsiTheme="minorEastAsia"/>
                <w:sz w:val="24"/>
                <w:szCs w:val="24"/>
              </w:rPr>
              <w:t>AGI03102</w:t>
            </w:r>
          </w:p>
        </w:tc>
      </w:tr>
    </w:tbl>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hint="eastAsia" w:ascii="黑体" w:hAnsi="黑体" w:eastAsia="黑体"/>
          <w:sz w:val="32"/>
          <w:szCs w:val="32"/>
          <w:lang w:eastAsia="zh-CN"/>
        </w:rPr>
      </w:pP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地理标志农产品保护工程备案表</w:t>
      </w:r>
    </w:p>
    <w:p>
      <w:pPr>
        <w:keepNext w:val="0"/>
        <w:keepLines w:val="0"/>
        <w:pageBreakBefore w:val="0"/>
        <w:kinsoku/>
        <w:wordWrap/>
        <w:overflowPunct/>
        <w:autoSpaceDE/>
        <w:autoSpaceDN/>
        <w:bidi w:val="0"/>
        <w:spacing w:beforeAutospacing="0" w:afterAutospacing="0" w:line="600" w:lineRule="exact"/>
        <w:jc w:val="left"/>
        <w:textAlignment w:val="auto"/>
        <w:rPr>
          <w:rFonts w:ascii="宋体"/>
          <w:sz w:val="24"/>
        </w:rPr>
      </w:pPr>
      <w:r>
        <w:rPr>
          <w:rFonts w:hint="eastAsia" w:ascii="宋体" w:hAnsi="宋体"/>
          <w:sz w:val="24"/>
        </w:rPr>
        <w:t>省级农业农村部门</w:t>
      </w:r>
      <w:r>
        <w:rPr>
          <w:rFonts w:hint="eastAsia" w:ascii="宋体" w:hAnsi="宋体"/>
          <w:sz w:val="24"/>
          <w:u w:val="single"/>
        </w:rPr>
        <w:t xml:space="preserve">： 内蒙古自治区农牧厅   </w:t>
      </w:r>
      <w:r>
        <w:rPr>
          <w:rFonts w:hint="eastAsia" w:ascii="宋体" w:hAnsi="宋体"/>
          <w:sz w:val="24"/>
        </w:rPr>
        <w:t>（盖章）</w:t>
      </w:r>
    </w:p>
    <w:tbl>
      <w:tblPr>
        <w:tblStyle w:val="8"/>
        <w:tblW w:w="904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68"/>
        <w:gridCol w:w="1559"/>
        <w:gridCol w:w="1692"/>
        <w:gridCol w:w="178"/>
        <w:gridCol w:w="56"/>
        <w:gridCol w:w="58"/>
        <w:gridCol w:w="379"/>
        <w:gridCol w:w="646"/>
        <w:gridCol w:w="413"/>
        <w:gridCol w:w="75"/>
        <w:gridCol w:w="47"/>
        <w:gridCol w:w="177"/>
        <w:gridCol w:w="531"/>
        <w:gridCol w:w="15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5" w:hRule="atLeast"/>
          <w:jc w:val="center"/>
        </w:trPr>
        <w:tc>
          <w:tcPr>
            <w:tcW w:w="16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地理标志</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农产品名称</w:t>
            </w:r>
          </w:p>
        </w:tc>
        <w:tc>
          <w:tcPr>
            <w:tcW w:w="155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科尔沁牛</w:t>
            </w:r>
          </w:p>
        </w:tc>
        <w:tc>
          <w:tcPr>
            <w:tcW w:w="16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证书编号</w:t>
            </w:r>
          </w:p>
        </w:tc>
        <w:tc>
          <w:tcPr>
            <w:tcW w:w="1317"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AGI01946</w:t>
            </w:r>
          </w:p>
        </w:tc>
        <w:tc>
          <w:tcPr>
            <w:tcW w:w="1243"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证书持有人</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通辽市农畜产品质量安全中心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6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省级农业农村部门</w:t>
            </w:r>
          </w:p>
        </w:tc>
        <w:tc>
          <w:tcPr>
            <w:tcW w:w="155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363"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ascii="宋体" w:hAnsi="宋体"/>
                <w:sz w:val="24"/>
              </w:rPr>
              <w:t>白音</w:t>
            </w:r>
          </w:p>
        </w:tc>
        <w:tc>
          <w:tcPr>
            <w:tcW w:w="1358"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6652020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5" w:hRule="atLeast"/>
          <w:jc w:val="center"/>
        </w:trPr>
        <w:tc>
          <w:tcPr>
            <w:tcW w:w="16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p>
        </w:tc>
        <w:tc>
          <w:tcPr>
            <w:tcW w:w="155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联系人</w:t>
            </w:r>
          </w:p>
        </w:tc>
        <w:tc>
          <w:tcPr>
            <w:tcW w:w="2363"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ascii="宋体" w:hAnsi="宋体"/>
                <w:sz w:val="24"/>
              </w:rPr>
              <w:t>于永俊</w:t>
            </w:r>
          </w:p>
        </w:tc>
        <w:tc>
          <w:tcPr>
            <w:tcW w:w="1358"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 w:val="24"/>
              </w:rPr>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13451342257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jc w:val="center"/>
        </w:trPr>
        <w:tc>
          <w:tcPr>
            <w:tcW w:w="16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资金安排情况（万元）</w:t>
            </w:r>
          </w:p>
        </w:tc>
        <w:tc>
          <w:tcPr>
            <w:tcW w:w="155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中央资金</w:t>
            </w:r>
          </w:p>
        </w:tc>
        <w:tc>
          <w:tcPr>
            <w:tcW w:w="2363"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516</w:t>
            </w:r>
          </w:p>
        </w:tc>
        <w:tc>
          <w:tcPr>
            <w:tcW w:w="1358"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地方配套</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16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科尔沁肉牛种业有限公司</w:t>
            </w:r>
          </w:p>
        </w:tc>
        <w:tc>
          <w:tcPr>
            <w:tcW w:w="155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363"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张永涛</w:t>
            </w:r>
          </w:p>
        </w:tc>
        <w:tc>
          <w:tcPr>
            <w:tcW w:w="1358"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18648287990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0" w:hRule="atLeast"/>
          <w:jc w:val="center"/>
        </w:trPr>
        <w:tc>
          <w:tcPr>
            <w:tcW w:w="16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联系人</w:t>
            </w:r>
          </w:p>
        </w:tc>
        <w:tc>
          <w:tcPr>
            <w:tcW w:w="2363" w:type="dxa"/>
            <w:gridSpan w:val="5"/>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于万超</w:t>
            </w:r>
          </w:p>
        </w:tc>
        <w:tc>
          <w:tcPr>
            <w:tcW w:w="1358"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18747551712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8" w:hRule="atLeast"/>
          <w:jc w:val="center"/>
        </w:trPr>
        <w:tc>
          <w:tcPr>
            <w:tcW w:w="16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820" w:type="dxa"/>
            <w:gridSpan w:val="1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建设核心基地，强化“科尔沁牛”品种培育。培育优秀“科尔沁牛”后备种牛；强化“科尔沁牛”良种推广体系建设及育种标准化生产建设，实现“科尔沁牛”冷配及育种标准化生产全覆盖，推动良种变产品、繁育成产业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2" w:hRule="atLeast"/>
          <w:jc w:val="center"/>
        </w:trPr>
        <w:tc>
          <w:tcPr>
            <w:tcW w:w="16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内蒙古丰润牧业有限公司</w:t>
            </w: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363" w:type="dxa"/>
            <w:gridSpan w:val="5"/>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闫莉</w:t>
            </w:r>
          </w:p>
        </w:tc>
        <w:tc>
          <w:tcPr>
            <w:tcW w:w="1358"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ascii="宋体" w:hAnsi="宋体"/>
                <w:sz w:val="24"/>
              </w:rPr>
              <w:t>15248370099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atLeast"/>
          <w:jc w:val="center"/>
        </w:trPr>
        <w:tc>
          <w:tcPr>
            <w:tcW w:w="16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联系人</w:t>
            </w:r>
          </w:p>
        </w:tc>
        <w:tc>
          <w:tcPr>
            <w:tcW w:w="2363" w:type="dxa"/>
            <w:gridSpan w:val="5"/>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闫莉</w:t>
            </w:r>
          </w:p>
        </w:tc>
        <w:tc>
          <w:tcPr>
            <w:tcW w:w="1358"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ascii="宋体" w:hAnsi="宋体"/>
                <w:sz w:val="24"/>
              </w:rPr>
              <w:t>15248370099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45" w:hRule="atLeast"/>
          <w:jc w:val="center"/>
        </w:trPr>
        <w:tc>
          <w:tcPr>
            <w:tcW w:w="16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820" w:type="dxa"/>
            <w:gridSpan w:val="1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重点建设规模化养殖场，加强养殖聚集程度，完善养殖设施，着力提高“科尔沁牛”标准化、规模化养殖比重，提高育肥牛比例；改善生产设施条件及配套设施条件，保护特定产地环境，推行绿色化、清洁化、标准化生产模式；</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2.以本公司养殖基地为核心，辐射周边其它农民合作社、家庭农场等标准化养殖基地协同发展，带动企业增效、农民增收，最终实现社会效益、生态效益、经济效益同步提升。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1" w:hRule="atLeast"/>
          <w:jc w:val="center"/>
        </w:trPr>
        <w:tc>
          <w:tcPr>
            <w:tcW w:w="1668" w:type="dxa"/>
            <w:vMerge w:val="restart"/>
            <w:tcBorders>
              <w:top w:val="single" w:color="000000" w:sz="8" w:space="0"/>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rPr>
              <w:t>科左后旗北方养殖专业合作社</w:t>
            </w: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1984" w:type="dxa"/>
            <w:gridSpan w:val="4"/>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firstLine="360" w:firstLineChars="150"/>
              <w:jc w:val="left"/>
              <w:textAlignment w:val="auto"/>
              <w:rPr>
                <w:rFonts w:ascii="宋体" w:hAnsi="宋体"/>
                <w:sz w:val="24"/>
              </w:rPr>
            </w:pPr>
            <w:r>
              <w:rPr>
                <w:rFonts w:hint="eastAsia" w:ascii="宋体" w:hAnsi="宋体"/>
                <w:sz w:val="24"/>
              </w:rPr>
              <w:t>马文明</w:t>
            </w:r>
          </w:p>
        </w:tc>
        <w:tc>
          <w:tcPr>
            <w:tcW w:w="1560" w:type="dxa"/>
            <w:gridSpan w:val="5"/>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276" w:type="dxa"/>
            <w:gridSpan w:val="3"/>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18104843444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0" w:hRule="atLeast"/>
          <w:jc w:val="center"/>
        </w:trPr>
        <w:tc>
          <w:tcPr>
            <w:tcW w:w="166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联系人</w:t>
            </w:r>
          </w:p>
        </w:tc>
        <w:tc>
          <w:tcPr>
            <w:tcW w:w="1984" w:type="dxa"/>
            <w:gridSpan w:val="4"/>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firstLine="360" w:firstLineChars="150"/>
              <w:jc w:val="left"/>
              <w:textAlignment w:val="auto"/>
              <w:rPr>
                <w:rFonts w:ascii="宋体" w:hAnsi="宋体"/>
                <w:sz w:val="24"/>
              </w:rPr>
            </w:pPr>
            <w:r>
              <w:rPr>
                <w:rFonts w:hint="eastAsia" w:ascii="宋体" w:hAnsi="宋体"/>
                <w:sz w:val="24"/>
              </w:rPr>
              <w:t>马文明</w:t>
            </w:r>
          </w:p>
        </w:tc>
        <w:tc>
          <w:tcPr>
            <w:tcW w:w="1560" w:type="dxa"/>
            <w:gridSpan w:val="5"/>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276" w:type="dxa"/>
            <w:gridSpan w:val="3"/>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18104843444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8" w:hRule="atLeast"/>
          <w:jc w:val="center"/>
        </w:trPr>
        <w:tc>
          <w:tcPr>
            <w:tcW w:w="1668"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820" w:type="dxa"/>
            <w:gridSpan w:val="1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重点建设规模化养殖场，加强养殖聚集程度，完善养殖设施，着力提高“科尔沁牛”标准化、规模化养殖比重，提高育肥牛比例；改善生产设施条件及配套设施条件，保护特定产地环境，推行绿色化、清洁化、标准化生产模式；</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2.以本公司养殖基地为核心，辐射周边其它农民合作社、家庭农场等标准化养殖基地协同发展，带动企业增效、农民增收，最终实现社会效益、生态效益、经济效益同步提升。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2" w:hRule="atLeast"/>
          <w:jc w:val="center"/>
        </w:trPr>
        <w:tc>
          <w:tcPr>
            <w:tcW w:w="1668" w:type="dxa"/>
            <w:vMerge w:val="restart"/>
            <w:tcBorders>
              <w:top w:val="single" w:color="000000" w:sz="8" w:space="0"/>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扎鲁特旗百顺养殖专业合作社</w:t>
            </w: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1926" w:type="dxa"/>
            <w:gridSpan w:val="3"/>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杨绍武</w:t>
            </w:r>
          </w:p>
        </w:tc>
        <w:tc>
          <w:tcPr>
            <w:tcW w:w="1496" w:type="dxa"/>
            <w:gridSpan w:val="4"/>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398" w:type="dxa"/>
            <w:gridSpan w:val="5"/>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ascii="宋体" w:hAnsi="宋体"/>
                <w:sz w:val="24"/>
              </w:rPr>
              <w:t>13948581222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6" w:hRule="atLeast"/>
          <w:jc w:val="center"/>
        </w:trPr>
        <w:tc>
          <w:tcPr>
            <w:tcW w:w="166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联系人</w:t>
            </w:r>
          </w:p>
        </w:tc>
        <w:tc>
          <w:tcPr>
            <w:tcW w:w="1926" w:type="dxa"/>
            <w:gridSpan w:val="3"/>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杨绍武</w:t>
            </w:r>
          </w:p>
        </w:tc>
        <w:tc>
          <w:tcPr>
            <w:tcW w:w="1496" w:type="dxa"/>
            <w:gridSpan w:val="4"/>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398" w:type="dxa"/>
            <w:gridSpan w:val="5"/>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ascii="宋体" w:hAnsi="宋体"/>
                <w:sz w:val="24"/>
              </w:rPr>
              <w:t>13948581222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8" w:hRule="atLeast"/>
          <w:jc w:val="center"/>
        </w:trPr>
        <w:tc>
          <w:tcPr>
            <w:tcW w:w="1668"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820" w:type="dxa"/>
            <w:gridSpan w:val="1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重点建设规模化养殖场，加强养殖聚集程度，完善养殖设施，着力提高“科尔沁牛”标准化、规模化养殖比重，提高育肥牛比例；改善生产设施条件及配套设施条件，保护扎鲁特山地草原产地环境，推行绿色化、清洁化、标准化的绿色肉牛放牧区生产模式；</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2.以本公司养殖基地为核心，辐射周边其它农民合作社、家庭农场等标准化养殖基地协同发展，带动企业增效、农民增收，最终实现社会效益、生态效益、经济效益同步提升。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0" w:hRule="atLeast"/>
          <w:jc w:val="center"/>
        </w:trPr>
        <w:tc>
          <w:tcPr>
            <w:tcW w:w="1668" w:type="dxa"/>
            <w:vMerge w:val="restart"/>
            <w:tcBorders>
              <w:top w:val="single" w:color="000000" w:sz="8" w:space="0"/>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通辽市明清肉制品有限公司</w:t>
            </w: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1870" w:type="dxa"/>
            <w:gridSpan w:val="2"/>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白明清</w:t>
            </w:r>
          </w:p>
        </w:tc>
        <w:tc>
          <w:tcPr>
            <w:tcW w:w="1627" w:type="dxa"/>
            <w:gridSpan w:val="6"/>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323"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13904758531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0" w:hRule="atLeast"/>
          <w:jc w:val="center"/>
        </w:trPr>
        <w:tc>
          <w:tcPr>
            <w:tcW w:w="166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联系人</w:t>
            </w:r>
          </w:p>
        </w:tc>
        <w:tc>
          <w:tcPr>
            <w:tcW w:w="1870" w:type="dxa"/>
            <w:gridSpan w:val="2"/>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靳淑芬</w:t>
            </w:r>
          </w:p>
        </w:tc>
        <w:tc>
          <w:tcPr>
            <w:tcW w:w="1627" w:type="dxa"/>
            <w:gridSpan w:val="6"/>
            <w:tcBorders>
              <w:top w:val="single" w:color="000000" w:sz="8" w:space="0"/>
              <w:left w:val="single" w:color="auto" w:sz="4"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323"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ascii="宋体" w:hAnsi="宋体"/>
                <w:sz w:val="24"/>
              </w:rPr>
              <w:t>15147036166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8" w:hRule="atLeast"/>
          <w:jc w:val="center"/>
        </w:trPr>
        <w:tc>
          <w:tcPr>
            <w:tcW w:w="1668"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559"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820" w:type="dxa"/>
            <w:gridSpan w:val="1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1.重点建设规模屠宰场、释放屠宰加工产能，促进加工工艺及设备改造升级，提升与延长产业链，促进肉牛屠宰加工规模发展；建设并推广肉牛加工及延长产业链标准化生产体系及技术应用。</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2. 以此屠宰加工企业为核心，辐射其它大型深加工企业发展绿色食品、有机农产品，通过大力发展“科尔沁牛”产品认证绿色食品、有机农产品，实现产品升级，带动企业增效、农民增收，最终实现社会效益、生态效益、经济效益同步提升。</w:t>
            </w:r>
          </w:p>
        </w:tc>
      </w:tr>
    </w:tbl>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地理标志农产品保护工程备案表</w:t>
      </w:r>
    </w:p>
    <w:p>
      <w:pPr>
        <w:keepNext w:val="0"/>
        <w:keepLines w:val="0"/>
        <w:pageBreakBefore w:val="0"/>
        <w:kinsoku/>
        <w:wordWrap/>
        <w:overflowPunct/>
        <w:autoSpaceDE/>
        <w:autoSpaceDN/>
        <w:bidi w:val="0"/>
        <w:spacing w:beforeAutospacing="0" w:afterAutospacing="0" w:line="600" w:lineRule="exact"/>
        <w:jc w:val="left"/>
        <w:textAlignment w:val="auto"/>
        <w:rPr>
          <w:rFonts w:ascii="宋体"/>
          <w:sz w:val="24"/>
        </w:rPr>
      </w:pPr>
      <w:r>
        <w:rPr>
          <w:rFonts w:hint="eastAsia" w:ascii="宋体" w:hAnsi="宋体"/>
          <w:sz w:val="24"/>
        </w:rPr>
        <w:t>省级农业农村部门</w:t>
      </w:r>
      <w:r>
        <w:rPr>
          <w:rFonts w:hint="eastAsia" w:ascii="宋体" w:hAnsi="宋体"/>
          <w:sz w:val="24"/>
          <w:u w:val="single"/>
        </w:rPr>
        <w:t xml:space="preserve">： 内蒙古自治区农牧厅   </w:t>
      </w:r>
      <w:r>
        <w:rPr>
          <w:rFonts w:hint="eastAsia" w:ascii="宋体" w:hAnsi="宋体"/>
          <w:sz w:val="24"/>
        </w:rPr>
        <w:t>（盖章）</w:t>
      </w:r>
    </w:p>
    <w:tbl>
      <w:tblPr>
        <w:tblStyle w:val="8"/>
        <w:tblW w:w="904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969"/>
        <w:gridCol w:w="1417"/>
        <w:gridCol w:w="1533"/>
        <w:gridCol w:w="671"/>
        <w:gridCol w:w="646"/>
        <w:gridCol w:w="712"/>
        <w:gridCol w:w="693"/>
        <w:gridCol w:w="14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7" w:hRule="atLeast"/>
        </w:trPr>
        <w:tc>
          <w:tcPr>
            <w:tcW w:w="19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地理标志</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农产品名称</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苏尼特羊肉、乌珠穆沁羊肉</w:t>
            </w:r>
          </w:p>
        </w:tc>
        <w:tc>
          <w:tcPr>
            <w:tcW w:w="15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证书编号</w:t>
            </w:r>
          </w:p>
        </w:tc>
        <w:tc>
          <w:tcPr>
            <w:tcW w:w="1317"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AGI00101</w:t>
            </w:r>
            <w:r>
              <w:rPr>
                <w:rFonts w:hint="eastAsia" w:ascii="宋体" w:hAnsi="宋体"/>
                <w:szCs w:val="21"/>
              </w:rPr>
              <w:br w:type="textWrapping"/>
            </w:r>
            <w:r>
              <w:rPr>
                <w:rFonts w:hint="eastAsia" w:ascii="宋体" w:hAnsi="宋体"/>
                <w:szCs w:val="21"/>
              </w:rPr>
              <w:t>AGI00035</w:t>
            </w:r>
          </w:p>
        </w:tc>
        <w:tc>
          <w:tcPr>
            <w:tcW w:w="140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证书持有人</w:t>
            </w:r>
          </w:p>
        </w:tc>
        <w:tc>
          <w:tcPr>
            <w:tcW w:w="14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锡林郭勒盟农牧业科学研究所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省级农业农村部门</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负责人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ascii="宋体" w:hAnsi="宋体"/>
                <w:szCs w:val="21"/>
              </w:rPr>
              <w:t>白音</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6652020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ascii="宋体" w:hAnsi="宋体"/>
                <w:szCs w:val="21"/>
              </w:rPr>
              <w:t>于永俊</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13451342257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trPr>
        <w:tc>
          <w:tcPr>
            <w:tcW w:w="19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资金安排情况（万元）</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中央资金</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515</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地方配套</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锡林郭勒盟</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农牧业科学研究所</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负责人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阿拉坦沙</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13904796487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6"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szCs w:val="21"/>
              </w:rPr>
              <w:t>联系人</w:t>
            </w:r>
          </w:p>
        </w:tc>
        <w:tc>
          <w:tcPr>
            <w:tcW w:w="2204"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szCs w:val="21"/>
              </w:rPr>
              <w:t>樊三龙</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15164948542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1"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建设内容</w:t>
            </w:r>
          </w:p>
        </w:tc>
        <w:tc>
          <w:tcPr>
            <w:tcW w:w="5661" w:type="dxa"/>
            <w:gridSpan w:val="6"/>
            <w:tcBorders>
              <w:top w:val="single" w:color="000000" w:sz="8" w:space="0"/>
              <w:left w:val="single" w:color="auto" w:sz="4" w:space="0"/>
              <w:bottom w:val="single" w:color="000000" w:sz="8" w:space="0"/>
              <w:right w:val="single" w:color="000000" w:sz="8"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ascii="宋体" w:hAnsi="宋体"/>
                <w:szCs w:val="21"/>
              </w:rPr>
            </w:pPr>
            <w:r>
              <w:rPr>
                <w:rFonts w:hint="eastAsia" w:ascii="宋体" w:hAnsi="宋体"/>
                <w:szCs w:val="21"/>
              </w:rPr>
              <w:t>1.协助标准化养殖场开展基地基础设施升级改造，种群鉴定，人员培训等工作。2.与科研机构、高等院校、协会合作制定《乌珠穆沁羊标准化养殖技术规程》《苏尼特羊标准化养殖技术规程》，通过标准化养殖手段保证苏尼特羊和乌珠穆沁羊特色品质。3.深入挖掘乌珠穆沁羊肉、苏尼特羊肉传统文化，讲好品牌故事。传统媒体与新媒体相结合开展乌珠穆沁羊肉、苏尼特羊肉专题宣传和推介活动，充分利用博览会、研讨会、推介会等宣传媒介，全方位推广宣传乌珠穆沁羊肉、苏尼特羊肉品牌。拓展推广销售渠道，开展网上销售及宣传活动，鼓励企业开展直播带货、微信营销、社群营销等新型销售方式。4.委托第三方制定二维码防伪溯源方案及信息平台建设。要求标志使用人产品粘贴追溯二维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3" w:hRule="atLeast"/>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苏尼特羊肉</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苏尼特左旗满都拉图镇巴彦哈拉图嘎查</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负责人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都日斯哈拉图</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17667321508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联系人</w:t>
            </w:r>
          </w:p>
        </w:tc>
        <w:tc>
          <w:tcPr>
            <w:tcW w:w="2204"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szCs w:val="21"/>
              </w:rPr>
              <w:t>樊三龙</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15164948542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21"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建设内容</w:t>
            </w:r>
          </w:p>
        </w:tc>
        <w:tc>
          <w:tcPr>
            <w:tcW w:w="5661"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00" w:lineRule="exact"/>
              <w:jc w:val="left"/>
              <w:textAlignment w:val="auto"/>
              <w:rPr>
                <w:rFonts w:ascii="宋体" w:hAnsi="宋体"/>
                <w:szCs w:val="21"/>
              </w:rPr>
            </w:pPr>
            <w:r>
              <w:rPr>
                <w:rFonts w:hint="eastAsia" w:ascii="宋体" w:hAnsi="宋体"/>
                <w:szCs w:val="21"/>
              </w:rPr>
              <w:t>开展标准化基地配套设施升级改造，对基地内所有种公羊开展品种鉴定，合格的佩戴鉴定耳标，不合格的第二年全部淘汰，同时补充合格的种公羊，实现种公羊特、一级化。所有基础母羊群进行整群鉴定，合格的佩戴鉴定耳标，不合格的逐步淘汰，争取三年内基础母羊全部达到本品种标准。</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00" w:lineRule="exact"/>
              <w:jc w:val="left"/>
              <w:textAlignment w:val="auto"/>
              <w:rPr>
                <w:rFonts w:ascii="宋体" w:hAnsi="宋体"/>
                <w:szCs w:val="21"/>
              </w:rPr>
            </w:pPr>
            <w:r>
              <w:rPr>
                <w:rFonts w:hint="eastAsia" w:ascii="宋体" w:hAnsi="宋体"/>
                <w:szCs w:val="21"/>
              </w:rPr>
              <w:t>开展养殖技术人员标准化生产技术培训，严格落实养殖规程，推动养殖环节标准化生产，提升肉羊品质。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苏尼特羊肉</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苏尼特左旗巴彦乌拉苏木赛罕塔拉嘎查</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负责人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乌苏格巴亚尔</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15394790323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联系人</w:t>
            </w:r>
          </w:p>
        </w:tc>
        <w:tc>
          <w:tcPr>
            <w:tcW w:w="2204"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szCs w:val="21"/>
              </w:rPr>
              <w:t>樊三龙</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15164948542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0"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建设内容</w:t>
            </w:r>
          </w:p>
        </w:tc>
        <w:tc>
          <w:tcPr>
            <w:tcW w:w="5661"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left"/>
              <w:textAlignment w:val="auto"/>
              <w:rPr>
                <w:rFonts w:ascii="宋体" w:hAnsi="宋体"/>
                <w:szCs w:val="21"/>
              </w:rPr>
            </w:pPr>
            <w:r>
              <w:rPr>
                <w:rFonts w:hint="eastAsia" w:ascii="宋体" w:hAnsi="宋体"/>
                <w:szCs w:val="21"/>
              </w:rPr>
              <w:t>完善标准化基地配套设施，对基地内所有种公羊开展品种鉴定，合格的佩戴耳标，不合格的第二年全部淘汰，同时补充合格的种公羊，实现种公羊特、一级化。所有基础母羊群进行整群鉴定，合格的佩戴耳标，不合格的逐步淘汰，争取三年内基础母羊全部达到本品种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乌珠穆沁羊肉</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西乌珠穆沁旗乌兰哈拉嘎苏木萨如拉图雅嘎查</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负责人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都日斯哈拉图</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17667321508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联系人</w:t>
            </w:r>
          </w:p>
        </w:tc>
        <w:tc>
          <w:tcPr>
            <w:tcW w:w="2204"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szCs w:val="21"/>
              </w:rPr>
              <w:t>樊三龙</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15164948542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0"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建设内容</w:t>
            </w:r>
          </w:p>
        </w:tc>
        <w:tc>
          <w:tcPr>
            <w:tcW w:w="5661"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left"/>
              <w:textAlignment w:val="auto"/>
              <w:rPr>
                <w:rFonts w:ascii="宋体" w:hAnsi="宋体"/>
                <w:szCs w:val="21"/>
              </w:rPr>
            </w:pPr>
            <w:r>
              <w:rPr>
                <w:rFonts w:hint="eastAsia" w:ascii="宋体" w:hAnsi="宋体"/>
                <w:szCs w:val="21"/>
              </w:rPr>
              <w:t>完善标准化基地配套设施，对基地内所有种公羊开展品种鉴定，合格的佩戴耳标，不合格的第二年全部淘汰，同时补充合格的种公羊，实现种公羊特、一级化。所有基础母羊群进行整群鉴定，合格的佩戴耳标，不合格的逐步淘汰，争取三年内基础母羊全部达到本品种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乌珠穆沁羊肉</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西乌珠穆沁旗乌兰哈拉嘎苏木萨如拉图雅嘎查</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负责人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吉呼郎图</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13947985457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联系人</w:t>
            </w:r>
          </w:p>
        </w:tc>
        <w:tc>
          <w:tcPr>
            <w:tcW w:w="2204"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szCs w:val="21"/>
              </w:rPr>
              <w:t>樊三龙</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15164948542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0" w:hRule="atLeast"/>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建设内容</w:t>
            </w:r>
          </w:p>
        </w:tc>
        <w:tc>
          <w:tcPr>
            <w:tcW w:w="5661"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left"/>
              <w:textAlignment w:val="auto"/>
              <w:rPr>
                <w:rFonts w:ascii="宋体" w:hAnsi="宋体"/>
                <w:szCs w:val="21"/>
              </w:rPr>
            </w:pPr>
            <w:r>
              <w:rPr>
                <w:rFonts w:hint="eastAsia" w:ascii="宋体" w:hAnsi="宋体"/>
                <w:szCs w:val="21"/>
              </w:rPr>
              <w:t>完善标准化基地配套设施，对基地内所有种公羊开展品种鉴定，合格的佩戴耳标，不合格的第二年全部淘汰，同时补充合格的种公羊，实现种公羊特、一级化。所有基础母羊群进行整群鉴定，合格的佩戴耳标，不合格的逐步淘汰，争取三年内基础母羊全部达到本品种标准。</w:t>
            </w:r>
          </w:p>
        </w:tc>
      </w:tr>
    </w:tbl>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地理标志农产品保护工程备案表</w:t>
      </w:r>
    </w:p>
    <w:p>
      <w:pPr>
        <w:keepNext w:val="0"/>
        <w:keepLines w:val="0"/>
        <w:pageBreakBefore w:val="0"/>
        <w:kinsoku/>
        <w:wordWrap/>
        <w:overflowPunct/>
        <w:autoSpaceDE/>
        <w:autoSpaceDN/>
        <w:bidi w:val="0"/>
        <w:spacing w:beforeAutospacing="0" w:afterAutospacing="0" w:line="600" w:lineRule="exact"/>
        <w:jc w:val="left"/>
        <w:textAlignment w:val="auto"/>
        <w:rPr>
          <w:rFonts w:ascii="宋体"/>
          <w:sz w:val="24"/>
          <w:szCs w:val="24"/>
        </w:rPr>
      </w:pPr>
      <w:r>
        <w:rPr>
          <w:rFonts w:hint="eastAsia" w:ascii="宋体" w:hAnsi="宋体"/>
          <w:sz w:val="24"/>
        </w:rPr>
        <w:t>省级农业农村部门</w:t>
      </w:r>
      <w:r>
        <w:rPr>
          <w:rFonts w:hint="eastAsia" w:ascii="宋体" w:hAnsi="宋体"/>
          <w:sz w:val="24"/>
          <w:u w:val="single"/>
        </w:rPr>
        <w:t xml:space="preserve">： 内蒙古自治区农牧厅   </w:t>
      </w:r>
      <w:r>
        <w:rPr>
          <w:rFonts w:hint="eastAsia" w:ascii="宋体" w:hAnsi="宋体"/>
          <w:sz w:val="24"/>
        </w:rPr>
        <w:t>（盖章）</w:t>
      </w:r>
    </w:p>
    <w:tbl>
      <w:tblPr>
        <w:tblStyle w:val="8"/>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60"/>
        <w:gridCol w:w="1482"/>
        <w:gridCol w:w="1604"/>
        <w:gridCol w:w="702"/>
        <w:gridCol w:w="676"/>
        <w:gridCol w:w="745"/>
        <w:gridCol w:w="725"/>
        <w:gridCol w:w="1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4" w:hRule="atLeast"/>
        </w:trPr>
        <w:tc>
          <w:tcPr>
            <w:tcW w:w="20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地理标志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农产品名称</w:t>
            </w:r>
          </w:p>
        </w:tc>
        <w:tc>
          <w:tcPr>
            <w:tcW w:w="14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扎赉特大米</w:t>
            </w:r>
          </w:p>
        </w:tc>
        <w:tc>
          <w:tcPr>
            <w:tcW w:w="1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证书编号</w:t>
            </w: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AGIO1796</w:t>
            </w:r>
          </w:p>
        </w:tc>
        <w:tc>
          <w:tcPr>
            <w:tcW w:w="147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证书持有人</w:t>
            </w:r>
          </w:p>
        </w:tc>
        <w:tc>
          <w:tcPr>
            <w:tcW w:w="14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扎赉特旗农业技术推广中心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trPr>
        <w:tc>
          <w:tcPr>
            <w:tcW w:w="206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省级农业农村部门</w:t>
            </w:r>
          </w:p>
        </w:tc>
        <w:tc>
          <w:tcPr>
            <w:tcW w:w="14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负责人</w:t>
            </w:r>
          </w:p>
        </w:tc>
        <w:tc>
          <w:tcPr>
            <w:tcW w:w="230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ascii="宋体" w:hAnsi="宋体"/>
                <w:sz w:val="24"/>
                <w:szCs w:val="24"/>
              </w:rPr>
              <w:t>白音</w:t>
            </w:r>
          </w:p>
        </w:tc>
        <w:tc>
          <w:tcPr>
            <w:tcW w:w="14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联系电话</w:t>
            </w:r>
          </w:p>
        </w:tc>
        <w:tc>
          <w:tcPr>
            <w:tcW w:w="219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6652020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8" w:hRule="atLeast"/>
        </w:trPr>
        <w:tc>
          <w:tcPr>
            <w:tcW w:w="20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p>
        </w:tc>
        <w:tc>
          <w:tcPr>
            <w:tcW w:w="14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联系人</w:t>
            </w:r>
          </w:p>
        </w:tc>
        <w:tc>
          <w:tcPr>
            <w:tcW w:w="230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ascii="宋体" w:hAnsi="宋体"/>
                <w:sz w:val="24"/>
                <w:szCs w:val="24"/>
              </w:rPr>
              <w:t>于永俊</w:t>
            </w:r>
          </w:p>
        </w:tc>
        <w:tc>
          <w:tcPr>
            <w:tcW w:w="14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联系电话</w:t>
            </w:r>
          </w:p>
        </w:tc>
        <w:tc>
          <w:tcPr>
            <w:tcW w:w="219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13451342257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trPr>
        <w:tc>
          <w:tcPr>
            <w:tcW w:w="20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资金安排情况（万元）</w:t>
            </w:r>
          </w:p>
        </w:tc>
        <w:tc>
          <w:tcPr>
            <w:tcW w:w="14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中央资金</w:t>
            </w:r>
          </w:p>
        </w:tc>
        <w:tc>
          <w:tcPr>
            <w:tcW w:w="230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514万元</w:t>
            </w:r>
          </w:p>
        </w:tc>
        <w:tc>
          <w:tcPr>
            <w:tcW w:w="14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地方配套</w:t>
            </w:r>
          </w:p>
        </w:tc>
        <w:tc>
          <w:tcPr>
            <w:tcW w:w="219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060" w:type="dxa"/>
            <w:vMerge w:val="restart"/>
            <w:tcBorders>
              <w:top w:val="single" w:color="000000" w:sz="8" w:space="0"/>
              <w:left w:val="single" w:color="000000" w:sz="8" w:space="0"/>
              <w:right w:val="single" w:color="000000" w:sz="8"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exact"/>
              <w:ind w:left="0" w:leftChars="0" w:firstLine="0" w:firstLineChars="0"/>
              <w:textAlignment w:val="auto"/>
              <w:rPr>
                <w:rFonts w:ascii="宋体" w:hAnsi="宋体"/>
                <w:sz w:val="24"/>
              </w:rPr>
            </w:pPr>
            <w:r>
              <w:rPr>
                <w:rFonts w:hint="eastAsia" w:ascii="宋体" w:hAnsi="宋体" w:cs="宋体"/>
                <w:sz w:val="24"/>
                <w:szCs w:val="24"/>
              </w:rPr>
              <w:t>支持对象1：兴安盟兴安粳稻优质品种科技研究所、内蒙古谷语现代农业科技有限公司、扎赉特旗蒙源粮食贸易有限责任公司、扎赉特旗魏佳米业有限责任公司、龙鼎（内蒙古）农业股份有限公司、兴安盟草原三河有机农业开发有限公司、兴安盟家禾米业有限公司</w:t>
            </w:r>
          </w:p>
        </w:tc>
        <w:tc>
          <w:tcPr>
            <w:tcW w:w="14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负责人</w:t>
            </w:r>
          </w:p>
        </w:tc>
        <w:tc>
          <w:tcPr>
            <w:tcW w:w="230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刘立军</w:t>
            </w:r>
          </w:p>
        </w:tc>
        <w:tc>
          <w:tcPr>
            <w:tcW w:w="14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联系电话</w:t>
            </w:r>
          </w:p>
        </w:tc>
        <w:tc>
          <w:tcPr>
            <w:tcW w:w="219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13948256556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3" w:hRule="atLeast"/>
        </w:trPr>
        <w:tc>
          <w:tcPr>
            <w:tcW w:w="2060" w:type="dxa"/>
            <w:vMerge w:val="continue"/>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联系人</w:t>
            </w:r>
          </w:p>
        </w:tc>
        <w:tc>
          <w:tcPr>
            <w:tcW w:w="2306"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sz w:val="24"/>
                <w:szCs w:val="24"/>
              </w:rPr>
              <w:t>付元芳</w:t>
            </w:r>
          </w:p>
        </w:tc>
        <w:tc>
          <w:tcPr>
            <w:tcW w:w="14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联系电话</w:t>
            </w:r>
          </w:p>
        </w:tc>
        <w:tc>
          <w:tcPr>
            <w:tcW w:w="219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13847946020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46" w:hRule="atLeast"/>
        </w:trPr>
        <w:tc>
          <w:tcPr>
            <w:tcW w:w="2060" w:type="dxa"/>
            <w:vMerge w:val="continue"/>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ascii="宋体" w:hAnsi="宋体"/>
                <w:sz w:val="24"/>
                <w:szCs w:val="24"/>
              </w:rPr>
            </w:pPr>
            <w:r>
              <w:rPr>
                <w:rFonts w:hint="eastAsia" w:ascii="宋体" w:hAnsi="宋体"/>
                <w:sz w:val="24"/>
                <w:szCs w:val="24"/>
              </w:rPr>
              <w:t>建设内容</w:t>
            </w:r>
          </w:p>
        </w:tc>
        <w:tc>
          <w:tcPr>
            <w:tcW w:w="5923"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ascii="宋体" w:hAnsi="宋体"/>
                <w:sz w:val="24"/>
                <w:szCs w:val="24"/>
              </w:rPr>
            </w:pPr>
            <w:r>
              <w:rPr>
                <w:rFonts w:hint="eastAsia" w:ascii="宋体" w:hAnsi="宋体" w:cs="宋体"/>
                <w:sz w:val="24"/>
                <w:szCs w:val="24"/>
              </w:rPr>
              <w:t>一、增强综合生产能力，支持区域特色品种繁育基地建设，加强特色品种繁育选育和提纯复壮。二、开展生产经营主体按标生产培训，加强标准实施应用和示范推广，推动现代农业全产业链标准化。三、加强大米品种展示和示范推广，改善生产设施条件及配套仓储保鲜设施条件，建立标准化大米晾晒大棚及仓储大棚。四、保护特定产地环境，推行绿色化、清洁化生产模式，提高地理标志农产品综合生产能力。支持大米加工工艺及设备改造升级，提升与延长产业链，促进适度规模发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8" w:hRule="atLeast"/>
        </w:trPr>
        <w:tc>
          <w:tcPr>
            <w:tcW w:w="206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支持对象2：兴安盟农畜产品检验检测中心(兴安盟农牧研所)</w:t>
            </w: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负责人</w:t>
            </w:r>
          </w:p>
        </w:tc>
        <w:tc>
          <w:tcPr>
            <w:tcW w:w="2306" w:type="dxa"/>
            <w:gridSpan w:val="2"/>
            <w:tcBorders>
              <w:top w:val="single" w:color="auto" w:sz="4"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徐兴健</w:t>
            </w:r>
          </w:p>
        </w:tc>
        <w:tc>
          <w:tcPr>
            <w:tcW w:w="1421" w:type="dxa"/>
            <w:gridSpan w:val="2"/>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联系电话</w:t>
            </w:r>
          </w:p>
        </w:tc>
        <w:tc>
          <w:tcPr>
            <w:tcW w:w="2196" w:type="dxa"/>
            <w:gridSpan w:val="2"/>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18644992661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0" w:hRule="atLeast"/>
        </w:trPr>
        <w:tc>
          <w:tcPr>
            <w:tcW w:w="20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联系人</w:t>
            </w:r>
          </w:p>
        </w:tc>
        <w:tc>
          <w:tcPr>
            <w:tcW w:w="2306"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徐兴健</w:t>
            </w:r>
          </w:p>
        </w:tc>
        <w:tc>
          <w:tcPr>
            <w:tcW w:w="14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联系电话</w:t>
            </w:r>
          </w:p>
        </w:tc>
        <w:tc>
          <w:tcPr>
            <w:tcW w:w="219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18644992661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 w:hRule="atLeast"/>
        </w:trPr>
        <w:tc>
          <w:tcPr>
            <w:tcW w:w="20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建设内容</w:t>
            </w:r>
          </w:p>
        </w:tc>
        <w:tc>
          <w:tcPr>
            <w:tcW w:w="5923"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sz w:val="24"/>
                <w:szCs w:val="24"/>
              </w:rPr>
            </w:pPr>
            <w:r>
              <w:rPr>
                <w:rFonts w:hint="eastAsia" w:ascii="宋体" w:hAnsi="宋体" w:cs="宋体"/>
                <w:sz w:val="24"/>
                <w:szCs w:val="24"/>
              </w:rPr>
              <w:t>开展质量安全检验检测和营养品质评价，推动产品分等分级，促进地理标志农产品特色化发展。购买近红外品质分析仪及配套设备，用于大米等样品中的水分、蛋白，脂肪，直链淀粉，盐分、矿物质等的无损检测，结合一定的数据库、配合其他仪器的鉴定结果可用于区别鉴定大米品种及营养成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trPr>
        <w:tc>
          <w:tcPr>
            <w:tcW w:w="206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支持对:3：兴安盟农牧局（产业化科）</w:t>
            </w: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负责人</w:t>
            </w:r>
          </w:p>
        </w:tc>
        <w:tc>
          <w:tcPr>
            <w:tcW w:w="2306" w:type="dxa"/>
            <w:gridSpan w:val="2"/>
            <w:tcBorders>
              <w:top w:val="single" w:color="auto" w:sz="4"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张福君</w:t>
            </w:r>
          </w:p>
        </w:tc>
        <w:tc>
          <w:tcPr>
            <w:tcW w:w="1421" w:type="dxa"/>
            <w:gridSpan w:val="2"/>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联系电话</w:t>
            </w:r>
          </w:p>
        </w:tc>
        <w:tc>
          <w:tcPr>
            <w:tcW w:w="2196" w:type="dxa"/>
            <w:gridSpan w:val="2"/>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13948211599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20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联系人</w:t>
            </w:r>
          </w:p>
        </w:tc>
        <w:tc>
          <w:tcPr>
            <w:tcW w:w="2306"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sz w:val="24"/>
                <w:szCs w:val="24"/>
              </w:rPr>
              <w:t>孙明洋</w:t>
            </w:r>
          </w:p>
        </w:tc>
        <w:tc>
          <w:tcPr>
            <w:tcW w:w="14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联系电话</w:t>
            </w:r>
          </w:p>
        </w:tc>
        <w:tc>
          <w:tcPr>
            <w:tcW w:w="219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15248569992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0" w:hRule="atLeast"/>
        </w:trPr>
        <w:tc>
          <w:tcPr>
            <w:tcW w:w="20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建设内容</w:t>
            </w:r>
          </w:p>
        </w:tc>
        <w:tc>
          <w:tcPr>
            <w:tcW w:w="5923"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eastAsia="仿宋_GB2312"/>
                <w:sz w:val="24"/>
                <w:szCs w:val="24"/>
              </w:rPr>
            </w:pPr>
            <w:r>
              <w:rPr>
                <w:rFonts w:hint="eastAsia" w:ascii="宋体" w:hAnsi="宋体" w:cs="宋体"/>
                <w:sz w:val="24"/>
                <w:szCs w:val="24"/>
              </w:rPr>
              <w:t>加强品牌建设。丰富品牌内涵，认真讲好地理标志农产品历史故事，积极开展地理标志农产品品牌宣传推介活动，举办线上线下品牌发布会，在北京、呼和浩特等地举办“大米论坛”等推介活动，力争将“扎赉特大米”打造成知名度较高、影响力较大的地标产品，增强品牌核心竞争力，全力提升农产品地理标志产品价值。以补贴的形式支持企业联合体在呼和浩特市开1家品牌大米销售门店，安排制作地理标志农产品保护工程品牌宣传片等，</w:t>
            </w:r>
            <w:r>
              <w:rPr>
                <w:rFonts w:hint="eastAsia" w:ascii="宋体" w:hAnsi="宋体"/>
                <w:sz w:val="24"/>
                <w:szCs w:val="24"/>
              </w:rPr>
              <w:t>培育一批以地理标志农产品为核心的区域公共品牌、企业品牌和产品品牌。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206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支持对:4：兴安盟农畜产品质量安全中心</w:t>
            </w: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负责人</w:t>
            </w:r>
          </w:p>
        </w:tc>
        <w:tc>
          <w:tcPr>
            <w:tcW w:w="2306" w:type="dxa"/>
            <w:gridSpan w:val="2"/>
            <w:tcBorders>
              <w:top w:val="single" w:color="auto" w:sz="4"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刘强</w:t>
            </w:r>
          </w:p>
        </w:tc>
        <w:tc>
          <w:tcPr>
            <w:tcW w:w="1421" w:type="dxa"/>
            <w:gridSpan w:val="2"/>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联系电话</w:t>
            </w:r>
          </w:p>
        </w:tc>
        <w:tc>
          <w:tcPr>
            <w:tcW w:w="2196" w:type="dxa"/>
            <w:gridSpan w:val="2"/>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13634790577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8" w:hRule="atLeast"/>
        </w:trPr>
        <w:tc>
          <w:tcPr>
            <w:tcW w:w="20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联系人</w:t>
            </w:r>
          </w:p>
        </w:tc>
        <w:tc>
          <w:tcPr>
            <w:tcW w:w="2306"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刘强</w:t>
            </w:r>
          </w:p>
        </w:tc>
        <w:tc>
          <w:tcPr>
            <w:tcW w:w="14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r>
              <w:rPr>
                <w:rFonts w:hint="eastAsia" w:ascii="宋体" w:hAnsi="宋体"/>
                <w:sz w:val="24"/>
                <w:szCs w:val="24"/>
              </w:rPr>
              <w:t>联系电话</w:t>
            </w:r>
          </w:p>
        </w:tc>
        <w:tc>
          <w:tcPr>
            <w:tcW w:w="219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13634790577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0" w:hRule="atLeast"/>
        </w:trPr>
        <w:tc>
          <w:tcPr>
            <w:tcW w:w="20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sz w:val="24"/>
                <w:szCs w:val="24"/>
              </w:rPr>
            </w:pPr>
          </w:p>
        </w:tc>
        <w:tc>
          <w:tcPr>
            <w:tcW w:w="148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sz w:val="24"/>
                <w:szCs w:val="24"/>
              </w:rPr>
            </w:pPr>
            <w:r>
              <w:rPr>
                <w:rFonts w:hint="eastAsia" w:ascii="宋体" w:hAnsi="宋体"/>
                <w:sz w:val="24"/>
                <w:szCs w:val="24"/>
              </w:rPr>
              <w:t>建设内容</w:t>
            </w:r>
          </w:p>
        </w:tc>
        <w:tc>
          <w:tcPr>
            <w:tcW w:w="5923"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eastAsia="仿宋_GB2312"/>
                <w:sz w:val="24"/>
                <w:szCs w:val="24"/>
              </w:rPr>
            </w:pPr>
            <w:r>
              <w:rPr>
                <w:rFonts w:hint="eastAsia" w:ascii="宋体" w:hAnsi="宋体" w:cs="宋体"/>
                <w:sz w:val="24"/>
                <w:szCs w:val="24"/>
              </w:rPr>
              <w:t>（一）推动身份标识化和全程数字化。充分利用农业农村部及自治区农牧厅农产品全面质量管理追溯平台，建立健全扎赉特大米可追溯管理制度完善生产档案，强化标志管理和产品追溯。（二）鼓励“两品一标”认证，对有机水稻认证的环境和产品检测费给予补贴。（三）培养一支业务理论精、专业能力强、综合素质高的大米生产技术队伍，采取形式多样的现场观摩、外出培训等方式。</w:t>
            </w:r>
          </w:p>
        </w:tc>
      </w:tr>
    </w:tbl>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地理标志农产品保护工程备案表</w:t>
      </w:r>
    </w:p>
    <w:p>
      <w:pPr>
        <w:keepNext w:val="0"/>
        <w:keepLines w:val="0"/>
        <w:pageBreakBefore w:val="0"/>
        <w:kinsoku/>
        <w:wordWrap/>
        <w:overflowPunct/>
        <w:autoSpaceDE/>
        <w:autoSpaceDN/>
        <w:bidi w:val="0"/>
        <w:spacing w:beforeAutospacing="0" w:afterAutospacing="0" w:line="600" w:lineRule="exact"/>
        <w:jc w:val="left"/>
        <w:textAlignment w:val="auto"/>
        <w:rPr>
          <w:rFonts w:ascii="宋体"/>
          <w:sz w:val="24"/>
          <w:szCs w:val="24"/>
        </w:rPr>
      </w:pPr>
      <w:r>
        <w:rPr>
          <w:rFonts w:hint="eastAsia" w:ascii="宋体" w:hAnsi="宋体"/>
          <w:sz w:val="24"/>
        </w:rPr>
        <w:t>省级农业农村部门</w:t>
      </w:r>
      <w:r>
        <w:rPr>
          <w:rFonts w:hint="eastAsia" w:ascii="宋体" w:hAnsi="宋体"/>
          <w:sz w:val="24"/>
          <w:u w:val="single"/>
        </w:rPr>
        <w:t xml:space="preserve">： 内蒙古自治区农牧厅   </w:t>
      </w:r>
      <w:r>
        <w:rPr>
          <w:rFonts w:hint="eastAsia" w:ascii="宋体" w:hAnsi="宋体"/>
          <w:sz w:val="24"/>
        </w:rPr>
        <w:t>（盖章）</w:t>
      </w:r>
    </w:p>
    <w:tbl>
      <w:tblPr>
        <w:tblStyle w:val="8"/>
        <w:tblW w:w="904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35"/>
        <w:gridCol w:w="1773"/>
        <w:gridCol w:w="1411"/>
        <w:gridCol w:w="671"/>
        <w:gridCol w:w="646"/>
        <w:gridCol w:w="712"/>
        <w:gridCol w:w="693"/>
        <w:gridCol w:w="14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86" w:hRule="atLeast"/>
          <w:jc w:val="center"/>
        </w:trPr>
        <w:tc>
          <w:tcPr>
            <w:tcW w:w="17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地理标志</w:t>
            </w:r>
          </w:p>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农产品名称</w:t>
            </w:r>
          </w:p>
        </w:tc>
        <w:tc>
          <w:tcPr>
            <w:tcW w:w="17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szCs w:val="24"/>
              </w:rPr>
              <w:t>达里湖华子鱼达里湖鲫鱼</w:t>
            </w:r>
          </w:p>
        </w:tc>
        <w:tc>
          <w:tcPr>
            <w:tcW w:w="141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证书编号</w:t>
            </w:r>
          </w:p>
        </w:tc>
        <w:tc>
          <w:tcPr>
            <w:tcW w:w="1317"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autoSpaceDE/>
              <w:autoSpaceDN/>
              <w:bidi w:val="0"/>
              <w:spacing w:beforeAutospacing="0" w:afterAutospacing="0" w:line="300" w:lineRule="exact"/>
              <w:textAlignment w:val="auto"/>
              <w:rPr>
                <w:rFonts w:ascii="楷体_GB2312" w:eastAsia="楷体_GB2312" w:cs="楷体_GB2312"/>
                <w:sz w:val="24"/>
                <w:szCs w:val="24"/>
              </w:rPr>
            </w:pPr>
            <w:r>
              <w:rPr>
                <w:rFonts w:hint="eastAsia" w:ascii="宋体" w:hAnsi="宋体" w:cs="宋体"/>
                <w:sz w:val="24"/>
                <w:szCs w:val="24"/>
              </w:rPr>
              <w:t>AGI00369 AGI00368</w:t>
            </w:r>
          </w:p>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p>
        </w:tc>
        <w:tc>
          <w:tcPr>
            <w:tcW w:w="140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证书持有人</w:t>
            </w:r>
          </w:p>
        </w:tc>
        <w:tc>
          <w:tcPr>
            <w:tcW w:w="14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cs="宋体"/>
                <w:sz w:val="24"/>
                <w:szCs w:val="24"/>
              </w:rPr>
              <w:t>达里诺尔国家级自然保护区管理处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8" w:hRule="atLeast"/>
          <w:jc w:val="center"/>
        </w:trPr>
        <w:tc>
          <w:tcPr>
            <w:tcW w:w="173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省级农业农村部门</w:t>
            </w:r>
          </w:p>
        </w:tc>
        <w:tc>
          <w:tcPr>
            <w:tcW w:w="17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08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ascii="宋体" w:hAnsi="宋体"/>
                <w:sz w:val="24"/>
              </w:rPr>
              <w:t>白音</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6652020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173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p>
        </w:tc>
        <w:tc>
          <w:tcPr>
            <w:tcW w:w="17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联系人</w:t>
            </w:r>
          </w:p>
        </w:tc>
        <w:tc>
          <w:tcPr>
            <w:tcW w:w="208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ascii="宋体" w:hAnsi="宋体"/>
                <w:sz w:val="24"/>
              </w:rPr>
              <w:t>于永俊</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sz w:val="24"/>
              </w:rPr>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13451342257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8" w:hRule="atLeast"/>
          <w:jc w:val="center"/>
        </w:trPr>
        <w:tc>
          <w:tcPr>
            <w:tcW w:w="17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资金安排情况（万元）</w:t>
            </w:r>
          </w:p>
        </w:tc>
        <w:tc>
          <w:tcPr>
            <w:tcW w:w="17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中央资金</w:t>
            </w:r>
          </w:p>
        </w:tc>
        <w:tc>
          <w:tcPr>
            <w:tcW w:w="208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377</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地方配套</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1" w:hRule="atLeast"/>
          <w:jc w:val="center"/>
        </w:trPr>
        <w:tc>
          <w:tcPr>
            <w:tcW w:w="173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支持对象1</w:t>
            </w:r>
          </w:p>
        </w:tc>
        <w:tc>
          <w:tcPr>
            <w:tcW w:w="17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08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付德彬</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13804764764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173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pPr>
          </w:p>
        </w:tc>
        <w:tc>
          <w:tcPr>
            <w:tcW w:w="1773"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pPr>
            <w:r>
              <w:rPr>
                <w:rFonts w:hint="eastAsia" w:ascii="宋体" w:hAnsi="宋体"/>
                <w:sz w:val="24"/>
              </w:rPr>
              <w:t>联系人</w:t>
            </w:r>
          </w:p>
        </w:tc>
        <w:tc>
          <w:tcPr>
            <w:tcW w:w="2082"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pPr>
            <w:r>
              <w:rPr>
                <w:rFonts w:hint="eastAsia"/>
                <w:sz w:val="24"/>
                <w:szCs w:val="24"/>
              </w:rPr>
              <w:t>柳玉海</w:t>
            </w: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pPr>
            <w:r>
              <w:rPr>
                <w:rFonts w:hint="eastAsia" w:ascii="宋体" w:hAnsi="宋体"/>
                <w:sz w:val="24"/>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18247616032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23" w:hRule="atLeast"/>
          <w:jc w:val="center"/>
        </w:trPr>
        <w:tc>
          <w:tcPr>
            <w:tcW w:w="173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pPr>
          </w:p>
        </w:tc>
        <w:tc>
          <w:tcPr>
            <w:tcW w:w="1773" w:type="dxa"/>
            <w:tcBorders>
              <w:top w:val="single" w:color="000000" w:sz="8" w:space="0"/>
              <w:left w:val="single" w:color="000000" w:sz="8" w:space="0"/>
              <w:right w:val="single" w:color="auto" w:sz="4" w:space="0"/>
            </w:tcBorders>
            <w:vAlign w:val="center"/>
          </w:tcPr>
          <w:p>
            <w:pPr>
              <w:keepNext w:val="0"/>
              <w:keepLines w:val="0"/>
              <w:pageBreakBefore w:val="0"/>
              <w:kinsoku/>
              <w:wordWrap/>
              <w:overflowPunct/>
              <w:autoSpaceDE/>
              <w:autoSpaceDN/>
              <w:bidi w:val="0"/>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539"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hd w:val="clear" w:color="auto" w:fill="FFFFFF"/>
              <w:kinsoku/>
              <w:wordWrap/>
              <w:overflowPunct/>
              <w:topLinePunct/>
              <w:autoSpaceDE/>
              <w:autoSpaceDN/>
              <w:bidi w:val="0"/>
              <w:adjustRightInd w:val="0"/>
              <w:snapToGrid w:val="0"/>
              <w:spacing w:beforeAutospacing="0" w:afterAutospacing="0" w:line="300" w:lineRule="exact"/>
              <w:textAlignment w:val="auto"/>
              <w:rPr>
                <w:rFonts w:ascii="宋体" w:hAnsi="宋体" w:cs="宋体"/>
                <w:sz w:val="24"/>
                <w:szCs w:val="24"/>
              </w:rPr>
            </w:pPr>
            <w:r>
              <w:rPr>
                <w:rFonts w:hint="eastAsia" w:ascii="宋体" w:hAnsi="宋体" w:cs="宋体"/>
                <w:sz w:val="24"/>
                <w:szCs w:val="24"/>
              </w:rPr>
              <w:t>1.增强综合生产能力</w:t>
            </w:r>
          </w:p>
          <w:p>
            <w:pPr>
              <w:pStyle w:val="2"/>
              <w:keepNext w:val="0"/>
              <w:keepLines w:val="0"/>
              <w:pageBreakBefore w:val="0"/>
              <w:kinsoku/>
              <w:wordWrap/>
              <w:overflowPunct/>
              <w:topLinePunct/>
              <w:autoSpaceDE/>
              <w:autoSpaceDN/>
              <w:bidi w:val="0"/>
              <w:spacing w:beforeAutospacing="0" w:after="0" w:afterAutospacing="0" w:line="300" w:lineRule="exact"/>
              <w:ind w:left="0" w:leftChars="0" w:firstLine="480"/>
              <w:textAlignment w:val="auto"/>
              <w:rPr>
                <w:rFonts w:ascii="宋体" w:hAnsi="宋体" w:cs="宋体"/>
                <w:sz w:val="24"/>
                <w:szCs w:val="24"/>
              </w:rPr>
            </w:pPr>
            <w:r>
              <w:rPr>
                <w:rFonts w:hint="eastAsia" w:ascii="宋体" w:hAnsi="宋体" w:cs="宋体"/>
                <w:sz w:val="24"/>
                <w:szCs w:val="24"/>
              </w:rPr>
              <w:t>达里湖华子鱼、达里湖鲫鱼仅产于达里湖中，由达里湖渔业有限责任公司统一经营。目前，已建有鱼苗繁育基地1处，占地面积400余亩，配套孵化育苗设施设备齐全。鱼苗繁育基地建成以来，随着科研的进步，技术能力的提升需不断投资完善，逐渐提升设施、设备的性能，以不断提高鱼苗繁育水平和能力。在近两年使用过程中，随着人繁技术的成熟，发现基地在应对气候影响方面仍有不足，鱼类繁殖季节的低温天气，对鱼苗繁育数量的影响极为严重，经仔细研究论证后，计划为现有鱼苗繁育车间配套蓄水提温大棚一处，以提高鱼苗孵化用水水温的稳定性，提高孵化出苗率，提升鱼苗繁育数量。</w:t>
            </w:r>
          </w:p>
          <w:p>
            <w:pPr>
              <w:pStyle w:val="2"/>
              <w:keepNext w:val="0"/>
              <w:keepLines w:val="0"/>
              <w:pageBreakBefore w:val="0"/>
              <w:kinsoku/>
              <w:wordWrap/>
              <w:overflowPunct/>
              <w:topLinePunct/>
              <w:autoSpaceDE/>
              <w:autoSpaceDN/>
              <w:bidi w:val="0"/>
              <w:spacing w:beforeAutospacing="0" w:after="0" w:afterAutospacing="0" w:line="300" w:lineRule="exact"/>
              <w:ind w:left="0" w:leftChars="0" w:firstLine="0" w:firstLineChars="0"/>
              <w:textAlignment w:val="auto"/>
              <w:rPr>
                <w:rFonts w:ascii="宋体" w:hAnsi="宋体" w:cs="宋体"/>
                <w:sz w:val="24"/>
                <w:szCs w:val="24"/>
              </w:rPr>
            </w:pPr>
            <w:r>
              <w:rPr>
                <w:rFonts w:hint="eastAsia" w:ascii="宋体" w:hAnsi="宋体" w:cs="宋体"/>
                <w:sz w:val="24"/>
                <w:szCs w:val="24"/>
              </w:rPr>
              <w:t>2、提升产品质量和特色品质</w:t>
            </w:r>
          </w:p>
          <w:p>
            <w:pPr>
              <w:keepNext w:val="0"/>
              <w:keepLines w:val="0"/>
              <w:pageBreakBefore w:val="0"/>
              <w:kinsoku/>
              <w:wordWrap/>
              <w:overflowPunct/>
              <w:autoSpaceDE/>
              <w:autoSpaceDN/>
              <w:bidi w:val="0"/>
              <w:spacing w:beforeAutospacing="0" w:afterAutospacing="0" w:line="300" w:lineRule="exact"/>
              <w:ind w:firstLine="480" w:firstLineChars="200"/>
              <w:textAlignment w:val="auto"/>
              <w:rPr>
                <w:rFonts w:ascii="宋体" w:hAnsi="宋体" w:cs="宋体"/>
                <w:sz w:val="24"/>
                <w:szCs w:val="24"/>
              </w:rPr>
            </w:pPr>
            <w:r>
              <w:rPr>
                <w:rFonts w:hint="eastAsia" w:ascii="宋体" w:hAnsi="宋体" w:cs="宋体"/>
                <w:sz w:val="24"/>
                <w:szCs w:val="24"/>
              </w:rPr>
              <w:t>达里湖华子鱼、达里湖鲫鱼从生存繁衍到捕捞生产的每个过程都有独特的魅力。为进一步发挥特色优势，提升产品品质。项目规划，加强地理标志农产品监督管理，对达里湖华子鱼、达里湖鲫鱼的标志使用情况、质量安全等方面进行督促检查，健全各规章制度管理体系，制定达里湖华子鱼、达里湖鲫鱼检验检测方案，定期对产品进行孔雀石绿、抗生素和重金属的检验检测，监督企业严格执行投入品使用制度、休药期制度及禁限用渔药制度，保障达里湖华子鱼、达里湖鲫鱼产品质量安全，每年开展登记产品品质巡检2次以上，产品质量监督抽检2次以上。组织企业生产参与者进行标准化生产和质量安全生产方面培训2次，同时加强对授权企业的用标管理，将用标企业纳入国家农产品质量安全追溯平台。</w:t>
            </w:r>
          </w:p>
          <w:p>
            <w:pPr>
              <w:pStyle w:val="2"/>
              <w:keepNext w:val="0"/>
              <w:keepLines w:val="0"/>
              <w:pageBreakBefore w:val="0"/>
              <w:kinsoku/>
              <w:wordWrap/>
              <w:overflowPunct/>
              <w:topLinePunct/>
              <w:autoSpaceDE/>
              <w:autoSpaceDN/>
              <w:bidi w:val="0"/>
              <w:spacing w:beforeAutospacing="0" w:after="0" w:afterAutospacing="0" w:line="300" w:lineRule="exact"/>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3、品牌建设</w:t>
            </w:r>
          </w:p>
          <w:p>
            <w:pPr>
              <w:pStyle w:val="2"/>
              <w:keepNext w:val="0"/>
              <w:keepLines w:val="0"/>
              <w:pageBreakBefore w:val="0"/>
              <w:kinsoku/>
              <w:wordWrap/>
              <w:overflowPunct/>
              <w:topLinePunct/>
              <w:autoSpaceDE/>
              <w:autoSpaceDN/>
              <w:bidi w:val="0"/>
              <w:spacing w:beforeAutospacing="0" w:after="0" w:afterAutospacing="0" w:line="300" w:lineRule="exact"/>
              <w:ind w:left="0" w:leftChars="0" w:firstLine="480"/>
              <w:textAlignment w:val="auto"/>
              <w:rPr>
                <w:rFonts w:ascii="宋体" w:hAnsi="宋体" w:cs="宋体"/>
                <w:sz w:val="24"/>
                <w:szCs w:val="24"/>
              </w:rPr>
            </w:pPr>
            <w:r>
              <w:rPr>
                <w:rFonts w:hint="eastAsia" w:ascii="宋体" w:hAnsi="宋体" w:cs="宋体"/>
                <w:sz w:val="24"/>
                <w:szCs w:val="24"/>
              </w:rPr>
              <w:t>达里湖华子鱼、达里湖鲫鱼是克什克腾旗较为知名的特色产品，历史悠久，地域特色明显。要深入挖掘达里湖华子鱼、达里湖鲫鱼地理标志农产品文化内涵，通过各种渠道宣传展示，以“亮丽内蒙古，绿色好产品”为主线，提升达里湖华子鱼、达里湖鲫鱼地理标志农产品知名度和影响力。利用新闻媒体开展系列宣传和产品营销。利用各级电视台及交通枢纽开展品牌推广和宣传。以节、庆、展、演、赛等活动方式，唱响“达里湖华子鱼、达里湖鲫鱼”特色品牌。建设产品展示中心一处，内部设置展柜、展架、电子屏幕等，通过实物展示、宣传图册和图片介绍、视频播放等形式全面向到访者介绍“达里湖华子鱼、达里湖鲫鱼”的产品特色、质量优势，品牌的文化传承等，使地标产品全面、清晰呈现在大众面前，进一步提升达里湖华子鱼、达里湖鲫鱼的知名度，扩大品牌影响力。</w:t>
            </w:r>
          </w:p>
          <w:p>
            <w:pPr>
              <w:pStyle w:val="2"/>
              <w:keepNext w:val="0"/>
              <w:keepLines w:val="0"/>
              <w:pageBreakBefore w:val="0"/>
              <w:kinsoku/>
              <w:wordWrap/>
              <w:overflowPunct/>
              <w:topLinePunct/>
              <w:autoSpaceDE/>
              <w:autoSpaceDN/>
              <w:bidi w:val="0"/>
              <w:spacing w:beforeAutospacing="0" w:after="0" w:afterAutospacing="0" w:line="300" w:lineRule="exact"/>
              <w:ind w:left="0" w:leftChars="0" w:firstLine="0" w:firstLineChars="0"/>
              <w:textAlignment w:val="auto"/>
              <w:rPr>
                <w:rFonts w:ascii="宋体" w:hAnsi="宋体" w:cs="宋体"/>
                <w:sz w:val="24"/>
                <w:szCs w:val="24"/>
              </w:rPr>
            </w:pPr>
            <w:r>
              <w:rPr>
                <w:rFonts w:hint="eastAsia" w:ascii="宋体" w:hAnsi="宋体" w:cs="宋体"/>
                <w:sz w:val="24"/>
                <w:szCs w:val="24"/>
              </w:rPr>
              <w:t>4、身份标识化和数字化</w:t>
            </w:r>
          </w:p>
          <w:p>
            <w:pPr>
              <w:pStyle w:val="2"/>
              <w:keepNext w:val="0"/>
              <w:keepLines w:val="0"/>
              <w:pageBreakBefore w:val="0"/>
              <w:kinsoku/>
              <w:wordWrap/>
              <w:overflowPunct/>
              <w:topLinePunct/>
              <w:autoSpaceDE/>
              <w:autoSpaceDN/>
              <w:bidi w:val="0"/>
              <w:spacing w:beforeAutospacing="0" w:after="0" w:afterAutospacing="0" w:line="300" w:lineRule="exact"/>
              <w:ind w:left="0" w:leftChars="0" w:firstLine="470" w:firstLineChars="196"/>
              <w:textAlignment w:val="auto"/>
              <w:rPr>
                <w:rFonts w:ascii="宋体" w:hAnsi="宋体" w:cs="宋体"/>
                <w:sz w:val="24"/>
                <w:szCs w:val="24"/>
              </w:rPr>
            </w:pPr>
            <w:r>
              <w:rPr>
                <w:rFonts w:hint="eastAsia" w:ascii="宋体" w:hAnsi="宋体" w:cs="宋体"/>
                <w:sz w:val="24"/>
                <w:szCs w:val="24"/>
              </w:rPr>
              <w:t>项目规划建立系统的达里湖华子鱼、达里湖鲫鱼的加工工艺流程，在鲜鱼捕捞、运输、生产、储藏过程中强调按照有机产品生产加工标准及国家相关规范执行。严格强调国家《农产品地理标志使用规范》、《农产品地理标志公共标识设计使用规范手册》等各项规定，正确规范使用农产品地理标志公共标识和产品专用名称，严格按照质量控制技术规范组织生产和经营，保证产品地理标志的品质和信誉。规范企业生产记录和档案整理，强调产品生产批次和生产日期喷码清晰、准确，实现标准化和可追溯。进行有机产品认证并规范标识使用。在生产加工基地设立标识牌。</w:t>
            </w:r>
          </w:p>
          <w:p>
            <w:pPr>
              <w:keepNext w:val="0"/>
              <w:keepLines w:val="0"/>
              <w:pageBreakBefore w:val="0"/>
              <w:widowControl/>
              <w:kinsoku/>
              <w:wordWrap/>
              <w:overflowPunct/>
              <w:autoSpaceDE/>
              <w:autoSpaceDN/>
              <w:bidi w:val="0"/>
              <w:spacing w:beforeAutospacing="0" w:afterAutospacing="0" w:line="300" w:lineRule="exact"/>
              <w:jc w:val="left"/>
              <w:textAlignment w:val="auto"/>
              <w:rPr>
                <w:rFonts w:ascii="宋体" w:hAnsi="宋体" w:cs="宋体"/>
                <w:sz w:val="24"/>
                <w:szCs w:val="24"/>
              </w:rPr>
            </w:pPr>
          </w:p>
          <w:p>
            <w:pPr>
              <w:pStyle w:val="2"/>
              <w:keepNext w:val="0"/>
              <w:keepLines w:val="0"/>
              <w:pageBreakBefore w:val="0"/>
              <w:kinsoku/>
              <w:wordWrap/>
              <w:overflowPunct/>
              <w:autoSpaceDE/>
              <w:autoSpaceDN/>
              <w:bidi w:val="0"/>
              <w:spacing w:beforeAutospacing="0" w:after="0" w:afterAutospacing="0" w:line="300" w:lineRule="exact"/>
              <w:textAlignment w:val="auto"/>
            </w:pPr>
          </w:p>
          <w:p>
            <w:pPr>
              <w:pStyle w:val="2"/>
              <w:keepNext w:val="0"/>
              <w:keepLines w:val="0"/>
              <w:pageBreakBefore w:val="0"/>
              <w:kinsoku/>
              <w:wordWrap/>
              <w:overflowPunct/>
              <w:autoSpaceDE/>
              <w:autoSpaceDN/>
              <w:bidi w:val="0"/>
              <w:spacing w:beforeAutospacing="0" w:after="0" w:afterAutospacing="0" w:line="300" w:lineRule="exact"/>
              <w:textAlignment w:val="auto"/>
            </w:pPr>
          </w:p>
          <w:p>
            <w:pPr>
              <w:pStyle w:val="2"/>
              <w:keepNext w:val="0"/>
              <w:keepLines w:val="0"/>
              <w:pageBreakBefore w:val="0"/>
              <w:kinsoku/>
              <w:wordWrap/>
              <w:overflowPunct/>
              <w:autoSpaceDE/>
              <w:autoSpaceDN/>
              <w:bidi w:val="0"/>
              <w:spacing w:beforeAutospacing="0" w:after="0" w:afterAutospacing="0" w:line="300" w:lineRule="exact"/>
              <w:textAlignment w:val="auto"/>
            </w:pPr>
          </w:p>
        </w:tc>
      </w:tr>
    </w:tbl>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地理标志农产品保护工程备案表</w:t>
      </w:r>
    </w:p>
    <w:p>
      <w:pPr>
        <w:keepNext w:val="0"/>
        <w:keepLines w:val="0"/>
        <w:pageBreakBefore w:val="0"/>
        <w:kinsoku/>
        <w:wordWrap/>
        <w:overflowPunct/>
        <w:autoSpaceDE/>
        <w:autoSpaceDN/>
        <w:bidi w:val="0"/>
        <w:spacing w:beforeAutospacing="0" w:afterAutospacing="0" w:line="600" w:lineRule="exact"/>
        <w:jc w:val="left"/>
        <w:textAlignment w:val="auto"/>
        <w:rPr>
          <w:rFonts w:ascii="宋体"/>
          <w:sz w:val="24"/>
          <w:szCs w:val="24"/>
        </w:rPr>
      </w:pPr>
      <w:r>
        <w:rPr>
          <w:rFonts w:hint="eastAsia" w:ascii="宋体" w:hAnsi="宋体"/>
          <w:sz w:val="24"/>
        </w:rPr>
        <w:t>省级农业农村部门</w:t>
      </w:r>
      <w:r>
        <w:rPr>
          <w:rFonts w:hint="eastAsia" w:ascii="宋体" w:hAnsi="宋体"/>
          <w:sz w:val="24"/>
          <w:u w:val="single"/>
        </w:rPr>
        <w:t xml:space="preserve">： 内蒙古自治区农牧厅   </w:t>
      </w:r>
      <w:r>
        <w:rPr>
          <w:rFonts w:hint="eastAsia" w:ascii="宋体" w:hAnsi="宋体"/>
          <w:sz w:val="24"/>
        </w:rPr>
        <w:t>（盖章）</w:t>
      </w:r>
    </w:p>
    <w:tbl>
      <w:tblPr>
        <w:tblStyle w:val="8"/>
        <w:tblW w:w="904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969"/>
        <w:gridCol w:w="1417"/>
        <w:gridCol w:w="10"/>
        <w:gridCol w:w="1523"/>
        <w:gridCol w:w="671"/>
        <w:gridCol w:w="29"/>
        <w:gridCol w:w="617"/>
        <w:gridCol w:w="712"/>
        <w:gridCol w:w="6"/>
        <w:gridCol w:w="687"/>
        <w:gridCol w:w="14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7" w:hRule="atLeast"/>
          <w:jc w:val="center"/>
        </w:trPr>
        <w:tc>
          <w:tcPr>
            <w:tcW w:w="19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地理标志</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农产品名称</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五原灯笼红香瓜</w:t>
            </w:r>
          </w:p>
        </w:tc>
        <w:tc>
          <w:tcPr>
            <w:tcW w:w="153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证书编号</w:t>
            </w:r>
          </w:p>
        </w:tc>
        <w:tc>
          <w:tcPr>
            <w:tcW w:w="1317"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AGI01500</w:t>
            </w:r>
          </w:p>
        </w:tc>
        <w:tc>
          <w:tcPr>
            <w:tcW w:w="1405"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证书持有人</w:t>
            </w:r>
          </w:p>
        </w:tc>
        <w:tc>
          <w:tcPr>
            <w:tcW w:w="14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五原县蔬菜办公室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6"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省级农业农村部门</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204"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ascii="宋体" w:hAnsi="宋体"/>
                <w:sz w:val="24"/>
              </w:rPr>
              <w:t>白音</w:t>
            </w:r>
          </w:p>
        </w:tc>
        <w:tc>
          <w:tcPr>
            <w:tcW w:w="1358"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04716652020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联系人</w:t>
            </w:r>
          </w:p>
        </w:tc>
        <w:tc>
          <w:tcPr>
            <w:tcW w:w="2204"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ascii="宋体" w:hAnsi="宋体"/>
                <w:sz w:val="24"/>
              </w:rPr>
              <w:t>于永俊</w:t>
            </w:r>
          </w:p>
        </w:tc>
        <w:tc>
          <w:tcPr>
            <w:tcW w:w="1358"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 w:val="24"/>
              </w:rPr>
            </w:pPr>
            <w:r>
              <w:rPr>
                <w:rFonts w:hint="eastAsia" w:ascii="宋体" w:hAnsi="宋体"/>
                <w:sz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13451342257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4" w:hRule="atLeast"/>
          <w:jc w:val="center"/>
        </w:trPr>
        <w:tc>
          <w:tcPr>
            <w:tcW w:w="19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资金安排情况（万元）</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中央资金</w:t>
            </w:r>
          </w:p>
        </w:tc>
        <w:tc>
          <w:tcPr>
            <w:tcW w:w="2204"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367</w:t>
            </w:r>
          </w:p>
        </w:tc>
        <w:tc>
          <w:tcPr>
            <w:tcW w:w="1358"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地方配套</w:t>
            </w:r>
          </w:p>
        </w:tc>
        <w:tc>
          <w:tcPr>
            <w:tcW w:w="2099"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8" w:hRule="atLeast"/>
          <w:jc w:val="center"/>
        </w:trPr>
        <w:tc>
          <w:tcPr>
            <w:tcW w:w="1969" w:type="dxa"/>
            <w:vMerge w:val="restart"/>
            <w:tcBorders>
              <w:top w:val="single" w:color="000000" w:sz="8" w:space="0"/>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支持对象1：五原县绿色产业发展中心</w:t>
            </w:r>
          </w:p>
        </w:tc>
        <w:tc>
          <w:tcPr>
            <w:tcW w:w="1417"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204"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靳存旺</w:t>
            </w:r>
          </w:p>
        </w:tc>
        <w:tc>
          <w:tcPr>
            <w:tcW w:w="1358"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9"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13947831195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6" w:hRule="atLeast"/>
          <w:jc w:val="center"/>
        </w:trPr>
        <w:tc>
          <w:tcPr>
            <w:tcW w:w="1969"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p>
        </w:tc>
        <w:tc>
          <w:tcPr>
            <w:tcW w:w="1417" w:type="dxa"/>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联系人</w:t>
            </w:r>
          </w:p>
        </w:tc>
        <w:tc>
          <w:tcPr>
            <w:tcW w:w="2204" w:type="dxa"/>
            <w:gridSpan w:val="3"/>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rPr>
              <w:t>史建兵</w:t>
            </w:r>
          </w:p>
        </w:tc>
        <w:tc>
          <w:tcPr>
            <w:tcW w:w="1358" w:type="dxa"/>
            <w:gridSpan w:val="3"/>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099" w:type="dxa"/>
            <w:gridSpan w:val="3"/>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13948381588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71" w:hRule="atLeast"/>
          <w:jc w:val="center"/>
        </w:trPr>
        <w:tc>
          <w:tcPr>
            <w:tcW w:w="1969"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p>
        </w:tc>
        <w:tc>
          <w:tcPr>
            <w:tcW w:w="1427" w:type="dxa"/>
            <w:gridSpan w:val="2"/>
            <w:tcBorders>
              <w:top w:val="single" w:color="auto" w:sz="4"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651" w:type="dxa"/>
            <w:gridSpan w:val="8"/>
            <w:tcBorders>
              <w:top w:val="single" w:color="auto" w:sz="4"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五原灯笼红香瓜种质资源提纯复壮、不同技术体系试验、南繁费，建立种质资源库，做好灯笼红香瓜的种质资源收集工作，提升种质资源保育能力。2.开展产地环境、土壤养分、产品营养和农药残留检测，探索不同栽培模式下土壤、产品营养成分的变化，形成土、肥、水、产品等完善的数据体系，以数据反馈生产，满足消费需求，提高影响力。3.建立并发布灯笼红香瓜种植、生产、分级包装地方标准，形成完善的技术体系。4.建立技术人员队伍，推广标准化技术，解决生产中实际问题，保障灯笼红香瓜产业健康发展。5.完善灯笼红香瓜质量标识和追溯管理等制度体系，建立智慧生产、监管、服务等信息化平台，强化产品追溯。6.加强品牌宣传和打造，举办线上线下品牌发布会，提高品牌影响力。7.加强培训，举办形式多样的现场观摩会、外出培训会等，提高生产者、经营者的素质和生产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支持对象2：五原县胜丰镇新红村晏安和桥香蜜瓜农民专业合作社</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204"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张建军</w:t>
            </w:r>
          </w:p>
        </w:tc>
        <w:tc>
          <w:tcPr>
            <w:tcW w:w="1358"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13154782866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2"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联系人</w:t>
            </w:r>
          </w:p>
        </w:tc>
        <w:tc>
          <w:tcPr>
            <w:tcW w:w="2204" w:type="dxa"/>
            <w:gridSpan w:val="3"/>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rPr>
              <w:t>张越</w:t>
            </w:r>
          </w:p>
        </w:tc>
        <w:tc>
          <w:tcPr>
            <w:tcW w:w="1358"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18847716616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38"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661" w:type="dxa"/>
            <w:gridSpan w:val="9"/>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1.基地标识牌和标准化技术展示牌设立，棚膜、钢架、水电路、仓储等基础设施改造费。2.配置CO</w:t>
            </w:r>
            <w:r>
              <w:rPr>
                <w:rFonts w:hint="eastAsia" w:ascii="宋体" w:hAnsi="宋体"/>
                <w:sz w:val="24"/>
                <w:vertAlign w:val="subscript"/>
              </w:rPr>
              <w:t>2</w:t>
            </w:r>
            <w:r>
              <w:rPr>
                <w:rFonts w:hint="eastAsia" w:ascii="宋体" w:hAnsi="宋体"/>
                <w:sz w:val="24"/>
              </w:rPr>
              <w:t>施肥机、水肥一体化设施及智慧农业生产设施，增施生物肥、有机肥、功能肥补贴。3.杀虫灯、粘虫板、性诱剂、防虫网、生物农药、补光灯等绿色防控及生产设施补贴。4.规范使用地标标识，设计包装，加强品牌宣传及培育、参加各地展销会、建设营销专柜等补贴。5、配备农残速测仪，试行达标合格证开具，实现产品可追溯。6.完善灯笼红香瓜市场，对保鲜库、冷链物流等环节进行支持，提高分等分级、储藏运输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0"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支持对象3：五原县胜丰镇新丰村庙壕香蜜瓜农民专业合作社</w:t>
            </w: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204" w:type="dxa"/>
            <w:gridSpan w:val="3"/>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辛计小</w:t>
            </w:r>
          </w:p>
        </w:tc>
        <w:tc>
          <w:tcPr>
            <w:tcW w:w="1358"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13394852681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联系人</w:t>
            </w:r>
          </w:p>
        </w:tc>
        <w:tc>
          <w:tcPr>
            <w:tcW w:w="2204" w:type="dxa"/>
            <w:gridSpan w:val="3"/>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辛计小</w:t>
            </w:r>
          </w:p>
        </w:tc>
        <w:tc>
          <w:tcPr>
            <w:tcW w:w="1358"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13394852681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26"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661" w:type="dxa"/>
            <w:gridSpan w:val="9"/>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1.基地标识牌和标准化技术展示牌设立，棚膜、钢架、水电路、仓储等基础设施改造费。2.配置CO</w:t>
            </w:r>
            <w:r>
              <w:rPr>
                <w:rFonts w:hint="eastAsia" w:ascii="宋体" w:hAnsi="宋体"/>
                <w:sz w:val="24"/>
                <w:vertAlign w:val="subscript"/>
              </w:rPr>
              <w:t>2</w:t>
            </w:r>
            <w:r>
              <w:rPr>
                <w:rFonts w:hint="eastAsia" w:ascii="宋体" w:hAnsi="宋体"/>
                <w:sz w:val="24"/>
              </w:rPr>
              <w:t>施肥机、水肥一体化设施及智慧农业生产设施，增施生物肥、有机肥、功能肥补贴。3.杀虫灯、粘虫板、性诱剂、补光灯、生物农药等绿色防控及生产设施补贴。4.完善灯笼红展馆地理标志展示内容，设计企业包装，规范使用地标，开展品牌宣传及培育、参加各地展销会、建设营销专柜等补贴。5、配备农残速测仪，试行达标合格证开具，实现产品可追溯。6.完善灯笼红香瓜市场，对保鲜库、冷链物流等环节进行支持，提高分等分级、储藏运输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3" w:hRule="atLeast"/>
          <w:jc w:val="center"/>
        </w:trPr>
        <w:tc>
          <w:tcPr>
            <w:tcW w:w="1969" w:type="dxa"/>
            <w:vMerge w:val="restart"/>
            <w:tcBorders>
              <w:top w:val="single" w:color="000000" w:sz="8" w:space="0"/>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支持对象4：五原县郡原新型农牧业农民专业合作社</w:t>
            </w: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233"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畅春银</w:t>
            </w:r>
          </w:p>
        </w:tc>
        <w:tc>
          <w:tcPr>
            <w:tcW w:w="1335" w:type="dxa"/>
            <w:gridSpan w:val="3"/>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3"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13384789357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8" w:hRule="atLeast"/>
          <w:jc w:val="center"/>
        </w:trPr>
        <w:tc>
          <w:tcPr>
            <w:tcW w:w="1969"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联系人</w:t>
            </w:r>
          </w:p>
        </w:tc>
        <w:tc>
          <w:tcPr>
            <w:tcW w:w="2233"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畅春银</w:t>
            </w:r>
          </w:p>
        </w:tc>
        <w:tc>
          <w:tcPr>
            <w:tcW w:w="1335" w:type="dxa"/>
            <w:gridSpan w:val="3"/>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093"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13384789357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19" w:hRule="atLeast"/>
          <w:jc w:val="center"/>
        </w:trPr>
        <w:tc>
          <w:tcPr>
            <w:tcW w:w="1969"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661" w:type="dxa"/>
            <w:gridSpan w:val="9"/>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1.基地标识牌和标准化技术展示牌设立，棚膜、钢架、水电路、仓储等基础设施改造费。2.配置CO</w:t>
            </w:r>
            <w:r>
              <w:rPr>
                <w:rFonts w:hint="eastAsia" w:ascii="宋体" w:hAnsi="宋体"/>
                <w:sz w:val="24"/>
                <w:vertAlign w:val="subscript"/>
              </w:rPr>
              <w:t>2</w:t>
            </w:r>
            <w:r>
              <w:rPr>
                <w:rFonts w:hint="eastAsia" w:ascii="宋体" w:hAnsi="宋体"/>
                <w:sz w:val="24"/>
              </w:rPr>
              <w:t>施肥机、水肥一体化设施及智慧农业生产设施，增施生物肥、有机肥、功能肥补贴。3.杀虫灯、粘虫板、性诱剂、补光灯、生物农药等绿色防控及生产设施补贴。4.设计包装，规范使用地标标识，加强品牌宣传及培育、参加各地展销会、建设营销专柜等补贴。5、配备农残速测仪，试行达标合格证开具，实现产品可追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jc w:val="center"/>
        </w:trPr>
        <w:tc>
          <w:tcPr>
            <w:tcW w:w="1969" w:type="dxa"/>
            <w:vMerge w:val="restart"/>
            <w:tcBorders>
              <w:top w:val="single" w:color="000000" w:sz="8" w:space="0"/>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支持对象5：五原县古郡田园农民专业合作社</w:t>
            </w: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负责人</w:t>
            </w:r>
          </w:p>
        </w:tc>
        <w:tc>
          <w:tcPr>
            <w:tcW w:w="2233"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韩福胜</w:t>
            </w:r>
          </w:p>
        </w:tc>
        <w:tc>
          <w:tcPr>
            <w:tcW w:w="1335" w:type="dxa"/>
            <w:gridSpan w:val="3"/>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联系电话</w:t>
            </w:r>
          </w:p>
        </w:tc>
        <w:tc>
          <w:tcPr>
            <w:tcW w:w="2093"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13847860699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jc w:val="center"/>
        </w:trPr>
        <w:tc>
          <w:tcPr>
            <w:tcW w:w="1969"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联系人</w:t>
            </w:r>
          </w:p>
        </w:tc>
        <w:tc>
          <w:tcPr>
            <w:tcW w:w="2233" w:type="dxa"/>
            <w:gridSpan w:val="4"/>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韩福胜</w:t>
            </w:r>
          </w:p>
        </w:tc>
        <w:tc>
          <w:tcPr>
            <w:tcW w:w="1335" w:type="dxa"/>
            <w:gridSpan w:val="3"/>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sz w:val="24"/>
              </w:rPr>
              <w:t>联系电话</w:t>
            </w:r>
          </w:p>
        </w:tc>
        <w:tc>
          <w:tcPr>
            <w:tcW w:w="2093"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13847860699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24" w:hRule="atLeast"/>
          <w:jc w:val="center"/>
        </w:trPr>
        <w:tc>
          <w:tcPr>
            <w:tcW w:w="1969"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 w:val="24"/>
              </w:rPr>
            </w:pPr>
            <w:r>
              <w:rPr>
                <w:rFonts w:hint="eastAsia" w:ascii="宋体" w:hAnsi="宋体"/>
                <w:sz w:val="24"/>
              </w:rPr>
              <w:t>建设内容</w:t>
            </w:r>
          </w:p>
        </w:tc>
        <w:tc>
          <w:tcPr>
            <w:tcW w:w="5661" w:type="dxa"/>
            <w:gridSpan w:val="9"/>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sz w:val="24"/>
              </w:rPr>
            </w:pPr>
            <w:r>
              <w:rPr>
                <w:rFonts w:hint="eastAsia" w:ascii="宋体" w:hAnsi="宋体"/>
                <w:sz w:val="24"/>
              </w:rPr>
              <w:t>1.基地标识牌和标准化技术展示牌设立，棚膜、钢架、水电路、仓储等基础设施改造费。2.配置CO</w:t>
            </w:r>
            <w:r>
              <w:rPr>
                <w:rFonts w:hint="eastAsia" w:ascii="宋体" w:hAnsi="宋体"/>
                <w:sz w:val="24"/>
                <w:vertAlign w:val="subscript"/>
              </w:rPr>
              <w:t>2</w:t>
            </w:r>
            <w:r>
              <w:rPr>
                <w:rFonts w:hint="eastAsia" w:ascii="宋体" w:hAnsi="宋体"/>
                <w:sz w:val="24"/>
              </w:rPr>
              <w:t>施肥机、水肥一体化设施及智慧农业生产设施，增施生物肥、有机肥、功能肥补贴。3.杀虫灯、粘虫板、性诱剂、补光灯、生物农药等绿色防控及生产设施补贴。4.设计包装，规范使用地标标识，加强品牌宣传及培育、参加各地展销会、建设营销专柜等补贴。5、配备农残速测仪，试行达标合格证开具，实现产品可追溯。</w:t>
            </w:r>
          </w:p>
        </w:tc>
      </w:tr>
    </w:tbl>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地理标志农产品保护工程备案表</w:t>
      </w:r>
    </w:p>
    <w:p>
      <w:pPr>
        <w:keepNext w:val="0"/>
        <w:keepLines w:val="0"/>
        <w:pageBreakBefore w:val="0"/>
        <w:kinsoku/>
        <w:wordWrap/>
        <w:overflowPunct/>
        <w:autoSpaceDE/>
        <w:autoSpaceDN/>
        <w:bidi w:val="0"/>
        <w:spacing w:beforeAutospacing="0" w:afterAutospacing="0" w:line="600" w:lineRule="exact"/>
        <w:jc w:val="left"/>
        <w:textAlignment w:val="auto"/>
        <w:rPr>
          <w:rFonts w:ascii="宋体"/>
          <w:sz w:val="24"/>
          <w:szCs w:val="24"/>
        </w:rPr>
      </w:pPr>
      <w:r>
        <w:rPr>
          <w:rFonts w:hint="eastAsia" w:ascii="宋体" w:hAnsi="宋体"/>
          <w:sz w:val="24"/>
        </w:rPr>
        <w:t>省级农业农村部门</w:t>
      </w:r>
      <w:r>
        <w:rPr>
          <w:rFonts w:hint="eastAsia" w:ascii="宋体" w:hAnsi="宋体"/>
          <w:sz w:val="24"/>
          <w:u w:val="single"/>
        </w:rPr>
        <w:t xml:space="preserve">： 内蒙古自治区农牧厅   </w:t>
      </w:r>
      <w:r>
        <w:rPr>
          <w:rFonts w:hint="eastAsia" w:ascii="宋体" w:hAnsi="宋体"/>
          <w:sz w:val="24"/>
        </w:rPr>
        <w:t>（盖章）</w:t>
      </w:r>
    </w:p>
    <w:tbl>
      <w:tblPr>
        <w:tblStyle w:val="8"/>
        <w:tblW w:w="9047" w:type="dxa"/>
        <w:jc w:val="center"/>
        <w:shd w:val="clear" w:color="auto" w:fill="FFFFFF"/>
        <w:tblLayout w:type="autofit"/>
        <w:tblCellMar>
          <w:top w:w="0" w:type="dxa"/>
          <w:left w:w="0" w:type="dxa"/>
          <w:bottom w:w="0" w:type="dxa"/>
          <w:right w:w="0" w:type="dxa"/>
        </w:tblCellMar>
      </w:tblPr>
      <w:tblGrid>
        <w:gridCol w:w="1764"/>
        <w:gridCol w:w="1517"/>
        <w:gridCol w:w="1514"/>
        <w:gridCol w:w="671"/>
        <w:gridCol w:w="646"/>
        <w:gridCol w:w="708"/>
        <w:gridCol w:w="121"/>
        <w:gridCol w:w="2106"/>
      </w:tblGrid>
      <w:tr>
        <w:tblPrEx>
          <w:shd w:val="clear" w:color="auto" w:fill="FFFFFF"/>
          <w:tblCellMar>
            <w:top w:w="0" w:type="dxa"/>
            <w:left w:w="0" w:type="dxa"/>
            <w:bottom w:w="0" w:type="dxa"/>
            <w:right w:w="0" w:type="dxa"/>
          </w:tblCellMar>
        </w:tblPrEx>
        <w:trPr>
          <w:trHeight w:val="1125" w:hRule="atLeast"/>
          <w:jc w:val="center"/>
        </w:trPr>
        <w:tc>
          <w:tcPr>
            <w:tcW w:w="180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地理标志</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农产品名称</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乌兰察布马铃薯</w:t>
            </w:r>
          </w:p>
        </w:tc>
        <w:tc>
          <w:tcPr>
            <w:tcW w:w="155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证书编号</w:t>
            </w:r>
          </w:p>
        </w:tc>
        <w:tc>
          <w:tcPr>
            <w:tcW w:w="1317"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AGI00034</w:t>
            </w:r>
          </w:p>
        </w:tc>
        <w:tc>
          <w:tcPr>
            <w:tcW w:w="81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证书持有人</w:t>
            </w: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乌兰察布市农畜产品质量安全监督管理中心</w:t>
            </w:r>
          </w:p>
        </w:tc>
      </w:tr>
      <w:tr>
        <w:tblPrEx>
          <w:tblCellMar>
            <w:top w:w="0" w:type="dxa"/>
            <w:left w:w="0" w:type="dxa"/>
            <w:bottom w:w="0" w:type="dxa"/>
            <w:right w:w="0" w:type="dxa"/>
          </w:tblCellMar>
        </w:tblPrEx>
        <w:trPr>
          <w:trHeight w:val="556"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省级农业农村部门</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白音</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6652020</w:t>
            </w:r>
          </w:p>
        </w:tc>
      </w:tr>
      <w:tr>
        <w:tblPrEx>
          <w:tblCellMar>
            <w:top w:w="0" w:type="dxa"/>
            <w:left w:w="0" w:type="dxa"/>
            <w:bottom w:w="0" w:type="dxa"/>
            <w:right w:w="0" w:type="dxa"/>
          </w:tblCellMar>
        </w:tblPrEx>
        <w:trPr>
          <w:trHeight w:val="55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于永俊</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13451342257</w:t>
            </w:r>
          </w:p>
        </w:tc>
      </w:tr>
      <w:tr>
        <w:tblPrEx>
          <w:tblCellMar>
            <w:top w:w="0" w:type="dxa"/>
            <w:left w:w="0" w:type="dxa"/>
            <w:bottom w:w="0" w:type="dxa"/>
            <w:right w:w="0" w:type="dxa"/>
          </w:tblCellMar>
        </w:tblPrEx>
        <w:trPr>
          <w:trHeight w:val="558" w:hRule="atLeast"/>
          <w:jc w:val="center"/>
        </w:trPr>
        <w:tc>
          <w:tcPr>
            <w:tcW w:w="180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资金安排情况（万元）</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中央资金</w:t>
            </w:r>
          </w:p>
        </w:tc>
        <w:tc>
          <w:tcPr>
            <w:tcW w:w="222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502万元</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地方配套</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 </w:t>
            </w:r>
          </w:p>
        </w:tc>
      </w:tr>
      <w:tr>
        <w:tblPrEx>
          <w:tblCellMar>
            <w:top w:w="0" w:type="dxa"/>
            <w:left w:w="0" w:type="dxa"/>
            <w:bottom w:w="0" w:type="dxa"/>
            <w:right w:w="0" w:type="dxa"/>
          </w:tblCellMar>
        </w:tblPrEx>
        <w:trPr>
          <w:trHeight w:val="624"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商都县鑫磊蔬菜专业合作社</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735" w:firstLineChars="350"/>
              <w:textAlignment w:val="auto"/>
              <w:rPr>
                <w:rFonts w:eastAsia="微软雅黑" w:cs="Calibri"/>
                <w:szCs w:val="21"/>
              </w:rPr>
            </w:pPr>
            <w:r>
              <w:rPr>
                <w:rFonts w:hint="eastAsia" w:cs="Calibri"/>
              </w:rPr>
              <w:t>卫延东</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105" w:firstLineChars="50"/>
              <w:textAlignment w:val="auto"/>
              <w:rPr>
                <w:rFonts w:eastAsia="微软雅黑"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firstLine="0" w:firstLineChars="0"/>
              <w:textAlignment w:val="auto"/>
              <w:rPr>
                <w:rFonts w:eastAsia="微软雅黑" w:cs="Calibri"/>
                <w:szCs w:val="21"/>
              </w:rPr>
            </w:pPr>
            <w:r>
              <w:rPr>
                <w:rFonts w:hint="eastAsia" w:cs="Calibri"/>
              </w:rPr>
              <w:t>13224792999</w:t>
            </w:r>
          </w:p>
        </w:tc>
      </w:tr>
      <w:tr>
        <w:tblPrEx>
          <w:tblCellMar>
            <w:top w:w="0" w:type="dxa"/>
            <w:left w:w="0" w:type="dxa"/>
            <w:bottom w:w="0" w:type="dxa"/>
            <w:right w:w="0" w:type="dxa"/>
          </w:tblCellMar>
        </w:tblPrEx>
        <w:trPr>
          <w:trHeight w:val="534"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谷守江</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13514840895</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trHeight w:val="498"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商都县绿娃农业科技有限责任公司</w:t>
            </w: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textAlignment w:val="auto"/>
              <w:rPr>
                <w:rFonts w:eastAsia="微软雅黑" w:cs="Calibri"/>
                <w:szCs w:val="21"/>
              </w:rPr>
            </w:pPr>
            <w:r>
              <w:rPr>
                <w:rFonts w:hint="eastAsia" w:cs="Calibri"/>
              </w:rPr>
              <w:t>卫延东</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105" w:firstLineChars="50"/>
              <w:textAlignment w:val="auto"/>
              <w:rPr>
                <w:rFonts w:eastAsia="微软雅黑"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textAlignment w:val="auto"/>
              <w:rPr>
                <w:rFonts w:eastAsia="微软雅黑" w:cs="Calibri"/>
                <w:szCs w:val="21"/>
              </w:rPr>
            </w:pPr>
            <w:r>
              <w:rPr>
                <w:rFonts w:hint="eastAsia" w:cs="Calibri"/>
              </w:rPr>
              <w:t>13224792999</w:t>
            </w:r>
          </w:p>
        </w:tc>
      </w:tr>
      <w:tr>
        <w:tblPrEx>
          <w:tblCellMar>
            <w:top w:w="0" w:type="dxa"/>
            <w:left w:w="0" w:type="dxa"/>
            <w:bottom w:w="0" w:type="dxa"/>
            <w:right w:w="0" w:type="dxa"/>
          </w:tblCellMar>
        </w:tblPrEx>
        <w:trPr>
          <w:trHeight w:val="546"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武占江</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18847441666</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trHeight w:val="514"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察右后旗北方马铃薯批发市场有限公司</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张 珍</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13150804655</w:t>
            </w:r>
          </w:p>
        </w:tc>
      </w:tr>
      <w:tr>
        <w:tblPrEx>
          <w:tblCellMar>
            <w:top w:w="0" w:type="dxa"/>
            <w:left w:w="0" w:type="dxa"/>
            <w:bottom w:w="0" w:type="dxa"/>
            <w:right w:w="0" w:type="dxa"/>
          </w:tblCellMar>
        </w:tblPrEx>
        <w:trPr>
          <w:trHeight w:val="41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郭晨辉</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13718884151</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trHeight w:val="724"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内蒙古兴和县明兴农牧业开发有限公司</w:t>
            </w: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杨子龙</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15947042720</w:t>
            </w:r>
          </w:p>
        </w:tc>
      </w:tr>
      <w:tr>
        <w:tblPrEx>
          <w:tblCellMar>
            <w:top w:w="0" w:type="dxa"/>
            <w:left w:w="0" w:type="dxa"/>
            <w:bottom w:w="0" w:type="dxa"/>
            <w:right w:w="0" w:type="dxa"/>
          </w:tblCellMar>
        </w:tblPrEx>
        <w:trPr>
          <w:trHeight w:val="69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魏 明</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13614844777</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trHeight w:val="688"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乌兰察布马铃薯电子交易有限责任公司</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吴汉佐</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13948443265</w:t>
            </w:r>
          </w:p>
        </w:tc>
      </w:tr>
      <w:tr>
        <w:tblPrEx>
          <w:tblCellMar>
            <w:top w:w="0" w:type="dxa"/>
            <w:left w:w="0" w:type="dxa"/>
            <w:bottom w:w="0" w:type="dxa"/>
            <w:right w:w="0" w:type="dxa"/>
          </w:tblCellMar>
        </w:tblPrEx>
        <w:trPr>
          <w:trHeight w:val="684"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李永平</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18147692558</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trHeight w:val="678"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乌兰察布十二洲现代农业发展有限公司</w:t>
            </w: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高 琛</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18648658668</w:t>
            </w:r>
          </w:p>
        </w:tc>
      </w:tr>
      <w:tr>
        <w:tblPrEx>
          <w:tblCellMar>
            <w:top w:w="0" w:type="dxa"/>
            <w:left w:w="0" w:type="dxa"/>
            <w:bottom w:w="0" w:type="dxa"/>
            <w:right w:w="0" w:type="dxa"/>
          </w:tblCellMar>
        </w:tblPrEx>
        <w:trPr>
          <w:trHeight w:val="68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凌 果</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15048471686</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trHeight w:val="582"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土豆集（内蒙古）实业集团有限公司</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吴汉佐</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13948443265</w:t>
            </w:r>
          </w:p>
        </w:tc>
      </w:tr>
      <w:tr>
        <w:tblPrEx>
          <w:tblCellMar>
            <w:top w:w="0" w:type="dxa"/>
            <w:left w:w="0" w:type="dxa"/>
            <w:bottom w:w="0" w:type="dxa"/>
            <w:right w:w="0" w:type="dxa"/>
          </w:tblCellMar>
        </w:tblPrEx>
        <w:trPr>
          <w:trHeight w:val="49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武治文</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15647410300</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trHeight w:val="582"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察右中旗拓展农民专业合作社</w:t>
            </w: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王金荣</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15848048185</w:t>
            </w:r>
          </w:p>
        </w:tc>
      </w:tr>
      <w:tr>
        <w:tblPrEx>
          <w:tblCellMar>
            <w:top w:w="0" w:type="dxa"/>
            <w:left w:w="0" w:type="dxa"/>
            <w:bottom w:w="0" w:type="dxa"/>
            <w:right w:w="0" w:type="dxa"/>
          </w:tblCellMar>
        </w:tblPrEx>
        <w:trPr>
          <w:trHeight w:val="69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王元后</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13754045252</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trHeight w:val="724"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四子王旗华硕农业家庭农场</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630" w:firstLineChars="300"/>
              <w:textAlignment w:val="auto"/>
              <w:rPr>
                <w:rFonts w:eastAsia="微软雅黑" w:cs="Calibri"/>
                <w:szCs w:val="21"/>
              </w:rPr>
            </w:pPr>
            <w:r>
              <w:rPr>
                <w:rFonts w:hint="eastAsia" w:cs="Calibri"/>
              </w:rPr>
              <w:t>王还登</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105" w:firstLineChars="50"/>
              <w:textAlignment w:val="auto"/>
              <w:rPr>
                <w:rFonts w:eastAsia="微软雅黑"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firstLine="0" w:firstLineChars="0"/>
              <w:textAlignment w:val="auto"/>
              <w:rPr>
                <w:rFonts w:eastAsia="微软雅黑" w:cs="Calibri"/>
                <w:szCs w:val="21"/>
              </w:rPr>
            </w:pPr>
            <w:r>
              <w:rPr>
                <w:rFonts w:hint="eastAsia" w:cs="Calibri"/>
              </w:rPr>
              <w:t>15847458686</w:t>
            </w:r>
          </w:p>
        </w:tc>
      </w:tr>
      <w:tr>
        <w:tblPrEx>
          <w:tblCellMar>
            <w:top w:w="0" w:type="dxa"/>
            <w:left w:w="0" w:type="dxa"/>
            <w:bottom w:w="0" w:type="dxa"/>
            <w:right w:w="0" w:type="dxa"/>
          </w:tblCellMar>
        </w:tblPrEx>
        <w:trPr>
          <w:trHeight w:val="67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梁文伟</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13514846322</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trHeight w:val="724" w:hRule="atLeast"/>
          <w:jc w:val="center"/>
        </w:trPr>
        <w:tc>
          <w:tcPr>
            <w:tcW w:w="180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内蒙古鑫雨种业有限公司</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负责人</w:t>
            </w:r>
          </w:p>
        </w:tc>
        <w:tc>
          <w:tcPr>
            <w:tcW w:w="222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jc w:val="center"/>
              <w:textAlignment w:val="auto"/>
              <w:rPr>
                <w:rFonts w:eastAsia="微软雅黑" w:cs="Calibri"/>
                <w:szCs w:val="21"/>
              </w:rPr>
            </w:pPr>
            <w:r>
              <w:rPr>
                <w:rFonts w:hint="eastAsia" w:cs="Calibri"/>
              </w:rPr>
              <w:t>王还登</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jc w:val="center"/>
              <w:textAlignment w:val="auto"/>
              <w:rPr>
                <w:rFonts w:eastAsia="微软雅黑"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jc w:val="center"/>
              <w:textAlignment w:val="auto"/>
              <w:rPr>
                <w:rFonts w:eastAsia="微软雅黑" w:cs="Calibri"/>
                <w:szCs w:val="21"/>
              </w:rPr>
            </w:pPr>
            <w:r>
              <w:rPr>
                <w:rFonts w:hint="eastAsia" w:cs="Calibri"/>
              </w:rPr>
              <w:t>15847458686</w:t>
            </w:r>
          </w:p>
        </w:tc>
      </w:tr>
      <w:tr>
        <w:tblPrEx>
          <w:tblCellMar>
            <w:top w:w="0" w:type="dxa"/>
            <w:left w:w="0" w:type="dxa"/>
            <w:bottom w:w="0" w:type="dxa"/>
            <w:right w:w="0" w:type="dxa"/>
          </w:tblCellMar>
        </w:tblPrEx>
        <w:trPr>
          <w:trHeight w:val="67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联系人</w:t>
            </w:r>
          </w:p>
        </w:tc>
        <w:tc>
          <w:tcPr>
            <w:tcW w:w="2221"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王俊彪</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联系电话</w:t>
            </w:r>
          </w:p>
        </w:tc>
        <w:tc>
          <w:tcPr>
            <w:tcW w:w="20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18604840683</w:t>
            </w:r>
          </w:p>
        </w:tc>
      </w:tr>
      <w:tr>
        <w:tblPrEx>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p>
        </w:tc>
        <w:tc>
          <w:tcPr>
            <w:tcW w:w="1560"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szCs w:val="21"/>
              </w:rPr>
            </w:pPr>
            <w:r>
              <w:rPr>
                <w:rFonts w:hint="eastAsia" w:cs="Calibri"/>
              </w:rPr>
              <w:t>建设内容</w:t>
            </w:r>
          </w:p>
        </w:tc>
        <w:tc>
          <w:tcPr>
            <w:tcW w:w="5678"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Calibri" w:hAnsi="Calibri" w:cs="Calibri"/>
                <w:szCs w:val="21"/>
              </w:rPr>
            </w:pPr>
            <w:r>
              <w:rPr>
                <w:rFonts w:hint="eastAsia" w:cs="Calibri"/>
              </w:rPr>
              <w:t>强化地理标志农产品全程质量控制和特色品质保持，优化并严格落实生产技术规程，建立健全产业标准体系；开展专题宣传和推介活动，加强品牌营销，培育一批以地理标志农产品为核心的区域公共品牌、企业品牌和产品品牌；规范标志授权使用，强化产品带标上市，建立健全质量标识和可追溯管理制度。</w:t>
            </w:r>
          </w:p>
        </w:tc>
      </w:tr>
      <w:tr>
        <w:tblPrEx>
          <w:tblCellMar>
            <w:top w:w="0" w:type="dxa"/>
            <w:left w:w="0" w:type="dxa"/>
            <w:bottom w:w="0" w:type="dxa"/>
            <w:right w:w="0" w:type="dxa"/>
          </w:tblCellMar>
        </w:tblPrEx>
        <w:trPr>
          <w:jc w:val="center"/>
        </w:trPr>
        <w:tc>
          <w:tcPr>
            <w:tcW w:w="180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微软雅黑" w:hAnsi="微软雅黑" w:eastAsia="微软雅黑" w:cs="宋体"/>
                <w:sz w:val="1"/>
                <w:szCs w:val="24"/>
              </w:rPr>
            </w:pPr>
          </w:p>
        </w:tc>
        <w:tc>
          <w:tcPr>
            <w:tcW w:w="156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微软雅黑" w:hAnsi="微软雅黑" w:eastAsia="微软雅黑" w:cs="宋体"/>
                <w:sz w:val="1"/>
                <w:szCs w:val="24"/>
              </w:rPr>
            </w:pPr>
          </w:p>
        </w:tc>
        <w:tc>
          <w:tcPr>
            <w:tcW w:w="154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微软雅黑" w:hAnsi="微软雅黑" w:eastAsia="微软雅黑" w:cs="宋体"/>
                <w:sz w:val="1"/>
                <w:szCs w:val="24"/>
              </w:rPr>
            </w:pPr>
          </w:p>
        </w:tc>
        <w:tc>
          <w:tcPr>
            <w:tcW w:w="66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微软雅黑" w:hAnsi="微软雅黑" w:eastAsia="微软雅黑" w:cs="宋体"/>
                <w:sz w:val="1"/>
                <w:szCs w:val="24"/>
              </w:rPr>
            </w:pPr>
          </w:p>
        </w:tc>
        <w:tc>
          <w:tcPr>
            <w:tcW w:w="64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微软雅黑" w:hAnsi="微软雅黑" w:eastAsia="微软雅黑" w:cs="宋体"/>
                <w:sz w:val="1"/>
                <w:szCs w:val="24"/>
              </w:rPr>
            </w:pPr>
          </w:p>
        </w:tc>
        <w:tc>
          <w:tcPr>
            <w:tcW w:w="70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微软雅黑" w:hAnsi="微软雅黑" w:eastAsia="微软雅黑" w:cs="宋体"/>
                <w:sz w:val="1"/>
                <w:szCs w:val="24"/>
              </w:rPr>
            </w:pPr>
          </w:p>
        </w:tc>
        <w:tc>
          <w:tcPr>
            <w:tcW w:w="10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微软雅黑" w:hAnsi="微软雅黑" w:eastAsia="微软雅黑" w:cs="宋体"/>
                <w:sz w:val="1"/>
                <w:szCs w:val="24"/>
              </w:rPr>
            </w:pPr>
          </w:p>
        </w:tc>
        <w:tc>
          <w:tcPr>
            <w:tcW w:w="198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微软雅黑" w:hAnsi="微软雅黑" w:eastAsia="微软雅黑" w:cs="宋体"/>
                <w:sz w:val="1"/>
                <w:szCs w:val="24"/>
              </w:rPr>
            </w:pPr>
          </w:p>
        </w:tc>
      </w:tr>
    </w:tbl>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地理标志农产品保护工程备案表</w:t>
      </w:r>
    </w:p>
    <w:p>
      <w:pPr>
        <w:keepNext w:val="0"/>
        <w:keepLines w:val="0"/>
        <w:pageBreakBefore w:val="0"/>
        <w:kinsoku/>
        <w:wordWrap/>
        <w:overflowPunct/>
        <w:autoSpaceDE/>
        <w:autoSpaceDN/>
        <w:bidi w:val="0"/>
        <w:spacing w:beforeAutospacing="0" w:afterAutospacing="0" w:line="600" w:lineRule="exact"/>
        <w:jc w:val="left"/>
        <w:textAlignment w:val="auto"/>
        <w:rPr>
          <w:rFonts w:ascii="宋体"/>
          <w:sz w:val="24"/>
          <w:szCs w:val="24"/>
        </w:rPr>
      </w:pPr>
      <w:r>
        <w:rPr>
          <w:rFonts w:hint="eastAsia" w:ascii="宋体" w:hAnsi="宋体"/>
          <w:sz w:val="24"/>
        </w:rPr>
        <w:t>省级农业农村部门</w:t>
      </w:r>
      <w:r>
        <w:rPr>
          <w:rFonts w:hint="eastAsia" w:ascii="宋体" w:hAnsi="宋体"/>
          <w:sz w:val="24"/>
          <w:u w:val="single"/>
        </w:rPr>
        <w:t xml:space="preserve">： 内蒙古自治区农牧厅   </w:t>
      </w:r>
      <w:r>
        <w:rPr>
          <w:rFonts w:hint="eastAsia" w:ascii="宋体" w:hAnsi="宋体"/>
          <w:sz w:val="24"/>
        </w:rPr>
        <w:t>（盖章）</w:t>
      </w:r>
    </w:p>
    <w:tbl>
      <w:tblPr>
        <w:tblStyle w:val="8"/>
        <w:tblW w:w="9180" w:type="dxa"/>
        <w:jc w:val="center"/>
        <w:shd w:val="clear" w:color="auto" w:fill="FFFFFF"/>
        <w:tblLayout w:type="autofit"/>
        <w:tblCellMar>
          <w:top w:w="0" w:type="dxa"/>
          <w:left w:w="0" w:type="dxa"/>
          <w:bottom w:w="0" w:type="dxa"/>
          <w:right w:w="0" w:type="dxa"/>
        </w:tblCellMar>
      </w:tblPr>
      <w:tblGrid>
        <w:gridCol w:w="1969"/>
        <w:gridCol w:w="1417"/>
        <w:gridCol w:w="1533"/>
        <w:gridCol w:w="671"/>
        <w:gridCol w:w="646"/>
        <w:gridCol w:w="712"/>
        <w:gridCol w:w="693"/>
        <w:gridCol w:w="1539"/>
      </w:tblGrid>
      <w:tr>
        <w:tblPrEx>
          <w:shd w:val="clear" w:color="auto" w:fill="FFFFFF"/>
          <w:tblCellMar>
            <w:top w:w="0" w:type="dxa"/>
            <w:left w:w="0" w:type="dxa"/>
            <w:bottom w:w="0" w:type="dxa"/>
            <w:right w:w="0" w:type="dxa"/>
          </w:tblCellMar>
        </w:tblPrEx>
        <w:trPr>
          <w:trHeight w:val="583" w:hRule="atLeast"/>
          <w:jc w:val="center"/>
        </w:trPr>
        <w:tc>
          <w:tcPr>
            <w:tcW w:w="196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地理标志</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农产品名称</w:t>
            </w: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呼伦贝尔油菜籽</w:t>
            </w:r>
          </w:p>
        </w:tc>
        <w:tc>
          <w:tcPr>
            <w:tcW w:w="15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证书编号</w:t>
            </w:r>
          </w:p>
        </w:tc>
        <w:tc>
          <w:tcPr>
            <w:tcW w:w="1317"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AGI00649</w:t>
            </w:r>
          </w:p>
        </w:tc>
        <w:tc>
          <w:tcPr>
            <w:tcW w:w="140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证书持有人</w:t>
            </w:r>
          </w:p>
        </w:tc>
        <w:tc>
          <w:tcPr>
            <w:tcW w:w="15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海拉尔农牧场管理局</w:t>
            </w:r>
          </w:p>
        </w:tc>
      </w:tr>
      <w:tr>
        <w:tblPrEx>
          <w:shd w:val="clear" w:color="auto" w:fill="FFFFFF"/>
          <w:tblCellMar>
            <w:top w:w="0" w:type="dxa"/>
            <w:left w:w="0" w:type="dxa"/>
            <w:bottom w:w="0" w:type="dxa"/>
            <w:right w:w="0" w:type="dxa"/>
          </w:tblCellMar>
        </w:tblPrEx>
        <w:trPr>
          <w:trHeight w:val="184"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省级农业农村部门</w:t>
            </w: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负责人</w:t>
            </w:r>
          </w:p>
        </w:tc>
        <w:tc>
          <w:tcPr>
            <w:tcW w:w="220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白音</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联系电话</w:t>
            </w:r>
          </w:p>
        </w:tc>
        <w:tc>
          <w:tcPr>
            <w:tcW w:w="2232"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6652020</w:t>
            </w:r>
          </w:p>
        </w:tc>
      </w:tr>
      <w:tr>
        <w:tblPrEx>
          <w:shd w:val="clear" w:color="auto" w:fill="FFFFFF"/>
          <w:tblCellMar>
            <w:top w:w="0" w:type="dxa"/>
            <w:left w:w="0" w:type="dxa"/>
            <w:bottom w:w="0" w:type="dxa"/>
            <w:right w:w="0" w:type="dxa"/>
          </w:tblCellMar>
        </w:tblPrEx>
        <w:trPr>
          <w:trHeight w:val="12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Calibri" w:hAnsi="Calibri" w:cs="Calibri"/>
                <w:kern w:val="0"/>
                <w:szCs w:val="21"/>
              </w:rPr>
            </w:pP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联系人</w:t>
            </w:r>
          </w:p>
        </w:tc>
        <w:tc>
          <w:tcPr>
            <w:tcW w:w="220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于永俊</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联系电话</w:t>
            </w:r>
          </w:p>
        </w:tc>
        <w:tc>
          <w:tcPr>
            <w:tcW w:w="2232"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13451342257</w:t>
            </w:r>
          </w:p>
        </w:tc>
      </w:tr>
      <w:tr>
        <w:tblPrEx>
          <w:shd w:val="clear" w:color="auto" w:fill="FFFFFF"/>
          <w:tblCellMar>
            <w:top w:w="0" w:type="dxa"/>
            <w:left w:w="0" w:type="dxa"/>
            <w:bottom w:w="0" w:type="dxa"/>
            <w:right w:w="0" w:type="dxa"/>
          </w:tblCellMar>
        </w:tblPrEx>
        <w:trPr>
          <w:trHeight w:val="226" w:hRule="atLeast"/>
          <w:jc w:val="center"/>
        </w:trPr>
        <w:tc>
          <w:tcPr>
            <w:tcW w:w="196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资金安排情况（万元）</w:t>
            </w: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中央资金</w:t>
            </w:r>
          </w:p>
        </w:tc>
        <w:tc>
          <w:tcPr>
            <w:tcW w:w="220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361</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地方配套</w:t>
            </w:r>
          </w:p>
        </w:tc>
        <w:tc>
          <w:tcPr>
            <w:tcW w:w="2232"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 </w:t>
            </w:r>
          </w:p>
        </w:tc>
      </w:tr>
      <w:tr>
        <w:tblPrEx>
          <w:shd w:val="clear" w:color="auto" w:fill="FFFFFF"/>
          <w:tblCellMar>
            <w:top w:w="0" w:type="dxa"/>
            <w:left w:w="0" w:type="dxa"/>
            <w:bottom w:w="0" w:type="dxa"/>
            <w:right w:w="0" w:type="dxa"/>
          </w:tblCellMar>
        </w:tblPrEx>
        <w:trPr>
          <w:trHeight w:val="60"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呼伦贝尔农垦集团有限公司</w:t>
            </w: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负责人</w:t>
            </w:r>
          </w:p>
        </w:tc>
        <w:tc>
          <w:tcPr>
            <w:tcW w:w="220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乌兰</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联系电话</w:t>
            </w:r>
          </w:p>
        </w:tc>
        <w:tc>
          <w:tcPr>
            <w:tcW w:w="2232"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15847031111</w:t>
            </w:r>
          </w:p>
        </w:tc>
      </w:tr>
      <w:tr>
        <w:tblPrEx>
          <w:shd w:val="clear" w:color="auto" w:fill="FFFFFF"/>
          <w:tblCellMar>
            <w:top w:w="0" w:type="dxa"/>
            <w:left w:w="0" w:type="dxa"/>
            <w:bottom w:w="0" w:type="dxa"/>
            <w:right w:w="0" w:type="dxa"/>
          </w:tblCellMar>
        </w:tblPrEx>
        <w:trPr>
          <w:trHeight w:val="109"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Calibri" w:hAnsi="Calibri" w:cs="Calibri"/>
                <w:kern w:val="0"/>
                <w:szCs w:val="21"/>
              </w:rPr>
            </w:pP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联系人</w:t>
            </w:r>
          </w:p>
        </w:tc>
        <w:tc>
          <w:tcPr>
            <w:tcW w:w="2204"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Cs w:val="21"/>
              </w:rPr>
              <w:t>陈宝</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联系电话</w:t>
            </w:r>
          </w:p>
        </w:tc>
        <w:tc>
          <w:tcPr>
            <w:tcW w:w="2232"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15147052619</w:t>
            </w:r>
          </w:p>
        </w:tc>
      </w:tr>
      <w:tr>
        <w:tblPrEx>
          <w:shd w:val="clear" w:color="auto" w:fill="FFFFFF"/>
          <w:tblCellMar>
            <w:top w:w="0" w:type="dxa"/>
            <w:left w:w="0" w:type="dxa"/>
            <w:bottom w:w="0" w:type="dxa"/>
            <w:right w:w="0" w:type="dxa"/>
          </w:tblCellMar>
        </w:tblPrEx>
        <w:trPr>
          <w:trHeight w:val="115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Calibri" w:hAnsi="Calibri" w:cs="Calibri"/>
                <w:kern w:val="0"/>
                <w:szCs w:val="21"/>
              </w:rPr>
            </w:pP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Calibri" w:hAnsi="Calibri" w:cs="Calibri"/>
                <w:kern w:val="0"/>
                <w:szCs w:val="21"/>
              </w:rPr>
            </w:pPr>
            <w:r>
              <w:rPr>
                <w:rFonts w:hint="eastAsia" w:ascii="宋体" w:hAnsi="宋体" w:cs="Calibri"/>
                <w:kern w:val="0"/>
                <w:sz w:val="24"/>
                <w:szCs w:val="24"/>
              </w:rPr>
              <w:t>建设内容</w:t>
            </w:r>
          </w:p>
        </w:tc>
        <w:tc>
          <w:tcPr>
            <w:tcW w:w="5794" w:type="dxa"/>
            <w:gridSpan w:val="6"/>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Calibri"/>
                <w:kern w:val="0"/>
                <w:sz w:val="24"/>
                <w:szCs w:val="24"/>
              </w:rPr>
            </w:pPr>
            <w:r>
              <w:rPr>
                <w:rFonts w:hint="eastAsia" w:ascii="宋体" w:hAnsi="宋体" w:cs="Calibri"/>
                <w:kern w:val="0"/>
                <w:sz w:val="24"/>
                <w:szCs w:val="24"/>
              </w:rPr>
              <w:t>（一）增强综合生产能力。完善地理标志农产品基地。积极推进全国绿色食品原料（油菜）标准化生产基地建设，进一步改善地理标志农产品“呼伦贝尔油菜籽”生产基地的设施条件，优化农垦油菜优良品种区域布局，加强油菜品种展示和示范推广，安排农垦岭西拉布大林农牧场改善配套仓储设施条件，建立标准化油菜晾晒大棚。三河农牧场改善生产设施条件，购入油菜生产设备。（二）提升产品质量和特色品质。1、进一步规范各农场油菜油脂生产加工，制定统一的呼伦贝尔农垦油菜油脂加工生产相关环节技术标准，高起点、高标准开展油菜油脂生产加工。安排编制发布油菜油脂生产加工技术规程项目。2、改善油菜种子加工优选设施，安排科技公司落实采购油菜种子优选加工设施。3、油脂加工加工工艺及设备改造升级，安排呼伦贝尔合适佳食品有限公司建设小榨浓香油脂加工项目，壮大油脂产业融合发展。4、开展按标生产培训。培养一支业务理论精、专业能力强、综合素质高的油菜生产技术队伍。一是总结各农场油菜生产技术成果材料；二是油菜籽标准化生产技术培训，计划开展油菜专业技术培训1次，培训人员在50人次左右。（三）加强品牌建设。丰富品牌内涵，认真讲好地理标志农产品历史故事，积极开展地理标志农产品品牌宣传推介活动，力争将“呼伦贝尔油菜籽”“呼伦贝尔农垦芥花油”打造成知名度较高、影响力较大的地标产品，增强品牌核心竞争力，全力提升农产品地理标志产品价值。安排制作地理标志农产品保护工程品牌宣传片。（四）推动身份标识化和全程数字化。充分利用农业农村部农垦农产品全面质量管理追溯平台，建立健全呼伦贝尔农垦油菜及油脂加工可追溯管理制度，完善生产档案，强化标志管理和产品追溯。</w:t>
            </w:r>
          </w:p>
        </w:tc>
      </w:tr>
    </w:tbl>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地理标志农产品保护工程备案表</w:t>
      </w:r>
    </w:p>
    <w:p>
      <w:pPr>
        <w:keepNext w:val="0"/>
        <w:keepLines w:val="0"/>
        <w:pageBreakBefore w:val="0"/>
        <w:kinsoku/>
        <w:wordWrap/>
        <w:overflowPunct/>
        <w:autoSpaceDE/>
        <w:autoSpaceDN/>
        <w:bidi w:val="0"/>
        <w:spacing w:beforeAutospacing="0" w:afterAutospacing="0" w:line="600" w:lineRule="exact"/>
        <w:jc w:val="left"/>
        <w:textAlignment w:val="auto"/>
        <w:rPr>
          <w:rFonts w:ascii="宋体"/>
          <w:sz w:val="24"/>
          <w:szCs w:val="24"/>
        </w:rPr>
      </w:pPr>
      <w:r>
        <w:rPr>
          <w:rFonts w:hint="eastAsia" w:ascii="宋体" w:hAnsi="宋体"/>
          <w:sz w:val="24"/>
        </w:rPr>
        <w:t>省级农业农村部门</w:t>
      </w:r>
      <w:r>
        <w:rPr>
          <w:rFonts w:hint="eastAsia" w:ascii="宋体" w:hAnsi="宋体"/>
          <w:sz w:val="24"/>
          <w:u w:val="single"/>
        </w:rPr>
        <w:t xml:space="preserve">： 内蒙古自治区农牧厅   </w:t>
      </w:r>
      <w:r>
        <w:rPr>
          <w:rFonts w:hint="eastAsia" w:ascii="宋体" w:hAnsi="宋体"/>
          <w:sz w:val="24"/>
        </w:rPr>
        <w:t>（盖章）</w:t>
      </w:r>
    </w:p>
    <w:tbl>
      <w:tblPr>
        <w:tblStyle w:val="8"/>
        <w:tblW w:w="9047" w:type="dxa"/>
        <w:jc w:val="center"/>
        <w:shd w:val="clear" w:color="auto" w:fill="FFFFFF"/>
        <w:tblLayout w:type="autofit"/>
        <w:tblCellMar>
          <w:top w:w="0" w:type="dxa"/>
          <w:left w:w="0" w:type="dxa"/>
          <w:bottom w:w="0" w:type="dxa"/>
          <w:right w:w="0" w:type="dxa"/>
        </w:tblCellMar>
      </w:tblPr>
      <w:tblGrid>
        <w:gridCol w:w="1965"/>
        <w:gridCol w:w="1415"/>
        <w:gridCol w:w="1530"/>
        <w:gridCol w:w="671"/>
        <w:gridCol w:w="646"/>
        <w:gridCol w:w="711"/>
        <w:gridCol w:w="212"/>
        <w:gridCol w:w="481"/>
        <w:gridCol w:w="1416"/>
      </w:tblGrid>
      <w:tr>
        <w:tblPrEx>
          <w:shd w:val="clear" w:color="auto" w:fill="FFFFFF"/>
          <w:tblCellMar>
            <w:top w:w="0" w:type="dxa"/>
            <w:left w:w="0" w:type="dxa"/>
            <w:bottom w:w="0" w:type="dxa"/>
            <w:right w:w="0" w:type="dxa"/>
          </w:tblCellMar>
        </w:tblPrEx>
        <w:trPr>
          <w:trHeight w:val="932" w:hRule="atLeast"/>
          <w:jc w:val="center"/>
        </w:trPr>
        <w:tc>
          <w:tcPr>
            <w:tcW w:w="196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地理标志</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农产品名称</w:t>
            </w: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阿拉善</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白绒山羊</w:t>
            </w:r>
          </w:p>
        </w:tc>
        <w:tc>
          <w:tcPr>
            <w:tcW w:w="15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证书编号</w:t>
            </w:r>
          </w:p>
        </w:tc>
        <w:tc>
          <w:tcPr>
            <w:tcW w:w="1317"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AGI00547</w:t>
            </w:r>
          </w:p>
        </w:tc>
        <w:tc>
          <w:tcPr>
            <w:tcW w:w="1405"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证书持有人</w:t>
            </w:r>
          </w:p>
        </w:tc>
        <w:tc>
          <w:tcPr>
            <w:tcW w:w="140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张尚军</w:t>
            </w:r>
          </w:p>
        </w:tc>
      </w:tr>
      <w:tr>
        <w:tblPrEx>
          <w:tblCellMar>
            <w:top w:w="0" w:type="dxa"/>
            <w:left w:w="0" w:type="dxa"/>
            <w:bottom w:w="0" w:type="dxa"/>
            <w:right w:w="0" w:type="dxa"/>
          </w:tblCellMar>
        </w:tblPrEx>
        <w:trPr>
          <w:trHeight w:val="928"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省级农业农村部门</w:t>
            </w: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负责人</w:t>
            </w:r>
          </w:p>
        </w:tc>
        <w:tc>
          <w:tcPr>
            <w:tcW w:w="220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白音</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0471-6652020</w:t>
            </w:r>
          </w:p>
        </w:tc>
      </w:tr>
      <w:tr>
        <w:tblPrEx>
          <w:tblCellMar>
            <w:top w:w="0" w:type="dxa"/>
            <w:left w:w="0" w:type="dxa"/>
            <w:bottom w:w="0" w:type="dxa"/>
            <w:right w:w="0" w:type="dxa"/>
          </w:tblCellMar>
        </w:tblPrEx>
        <w:trPr>
          <w:trHeight w:val="846"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 w:val="24"/>
                <w:szCs w:val="24"/>
              </w:rPr>
            </w:pP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联系人</w:t>
            </w:r>
          </w:p>
        </w:tc>
        <w:tc>
          <w:tcPr>
            <w:tcW w:w="220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于永俊</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13451342257</w:t>
            </w:r>
          </w:p>
        </w:tc>
      </w:tr>
      <w:tr>
        <w:tblPrEx>
          <w:tblCellMar>
            <w:top w:w="0" w:type="dxa"/>
            <w:left w:w="0" w:type="dxa"/>
            <w:bottom w:w="0" w:type="dxa"/>
            <w:right w:w="0" w:type="dxa"/>
          </w:tblCellMar>
        </w:tblPrEx>
        <w:trPr>
          <w:trHeight w:val="907" w:hRule="atLeast"/>
          <w:jc w:val="center"/>
        </w:trPr>
        <w:tc>
          <w:tcPr>
            <w:tcW w:w="196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资金安排情况（万元）</w:t>
            </w: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中央资金</w:t>
            </w:r>
          </w:p>
        </w:tc>
        <w:tc>
          <w:tcPr>
            <w:tcW w:w="220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498</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地方配套</w:t>
            </w:r>
          </w:p>
        </w:tc>
        <w:tc>
          <w:tcPr>
            <w:tcW w:w="209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907"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支持对象1</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（阿拉善盟农畜产品质量安全中心）</w:t>
            </w:r>
          </w:p>
        </w:tc>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负责人</w:t>
            </w:r>
          </w:p>
        </w:tc>
        <w:tc>
          <w:tcPr>
            <w:tcW w:w="220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刘鹏斌</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13948055511</w:t>
            </w:r>
          </w:p>
        </w:tc>
      </w:tr>
      <w:tr>
        <w:tblPrEx>
          <w:tblCellMar>
            <w:top w:w="0" w:type="dxa"/>
            <w:left w:w="0" w:type="dxa"/>
            <w:bottom w:w="0" w:type="dxa"/>
            <w:right w:w="0" w:type="dxa"/>
          </w:tblCellMar>
        </w:tblPrEx>
        <w:trPr>
          <w:trHeight w:val="907"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 w:val="24"/>
                <w:szCs w:val="24"/>
              </w:rPr>
            </w:pP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联系人</w:t>
            </w:r>
          </w:p>
        </w:tc>
        <w:tc>
          <w:tcPr>
            <w:tcW w:w="2204"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吴芳</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15048307995</w:t>
            </w:r>
          </w:p>
        </w:tc>
      </w:tr>
      <w:tr>
        <w:tblPrEx>
          <w:tblCellMar>
            <w:top w:w="0" w:type="dxa"/>
            <w:left w:w="0" w:type="dxa"/>
            <w:bottom w:w="0" w:type="dxa"/>
            <w:right w:w="0" w:type="dxa"/>
          </w:tblCellMar>
        </w:tblPrEx>
        <w:trPr>
          <w:trHeight w:val="516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 w:val="24"/>
                <w:szCs w:val="24"/>
              </w:rPr>
            </w:pP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建设内容</w:t>
            </w:r>
          </w:p>
        </w:tc>
        <w:tc>
          <w:tcPr>
            <w:tcW w:w="5661" w:type="dxa"/>
            <w:gridSpan w:val="7"/>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 </w:t>
            </w:r>
            <w:bookmarkStart w:id="0" w:name="_Hlk70674835"/>
            <w:bookmarkEnd w:id="0"/>
            <w:r>
              <w:rPr>
                <w:rFonts w:hint="eastAsia" w:ascii="宋体" w:hAnsi="宋体" w:cs="宋体"/>
                <w:kern w:val="0"/>
                <w:sz w:val="24"/>
                <w:szCs w:val="24"/>
              </w:rPr>
              <w:t>建设阿拉善白绒山羊优质良种繁育体系综合管理平台管理系统，实现身份标识化和全程数字化。完善阿拉善白绒山羊全产业链溯源体系，实现阿拉善白绒山羊全程可追溯。硬件部分包括植入式电子标签10万枚、枪式注射器、手持式射频识别（RFID）读写数据采集终端等；软件部分包括饲养规程管理子系统、养殖管理子系统、检疫免疫管理子系统、生产性能管理子系统、繁育管理子系统、个体信息管理子系统、基础管理子系统、系统管理子系统共8个子系统。</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w:t>
            </w:r>
            <w:r>
              <w:rPr>
                <w:rFonts w:hint="eastAsia" w:ascii="宋体" w:hAnsi="宋体" w:cs="宋体"/>
                <w:kern w:val="0"/>
                <w:sz w:val="24"/>
                <w:szCs w:val="24"/>
              </w:rPr>
              <w:t>开展白绒山羊产品检测及营养分析和品质评价。</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hAnsi="宋体" w:cs="宋体"/>
                <w:kern w:val="0"/>
                <w:sz w:val="24"/>
                <w:szCs w:val="24"/>
              </w:rPr>
            </w:pPr>
            <w:r>
              <w:rPr>
                <w:rFonts w:hint="eastAsia" w:ascii="宋体" w:hAnsi="宋体" w:cs="宋体"/>
                <w:kern w:val="0"/>
                <w:sz w:val="24"/>
                <w:szCs w:val="24"/>
              </w:rPr>
              <w:t>3、开展白绒山羊绿色、有机产品认证、品牌宣传推广和培训工作。</w:t>
            </w:r>
          </w:p>
        </w:tc>
      </w:tr>
      <w:tr>
        <w:tblPrEx>
          <w:tblCellMar>
            <w:top w:w="0" w:type="dxa"/>
            <w:left w:w="0" w:type="dxa"/>
            <w:bottom w:w="0" w:type="dxa"/>
            <w:right w:w="0" w:type="dxa"/>
          </w:tblCellMar>
        </w:tblPrEx>
        <w:trPr>
          <w:trHeight w:val="907"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支持对象2</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(阿拉善盟畜牧研究所)</w:t>
            </w: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负责人</w:t>
            </w:r>
          </w:p>
        </w:tc>
        <w:tc>
          <w:tcPr>
            <w:tcW w:w="2204"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邱胜玉</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13948003862</w:t>
            </w:r>
          </w:p>
        </w:tc>
      </w:tr>
      <w:tr>
        <w:tblPrEx>
          <w:tblCellMar>
            <w:top w:w="0" w:type="dxa"/>
            <w:left w:w="0" w:type="dxa"/>
            <w:bottom w:w="0" w:type="dxa"/>
            <w:right w:w="0" w:type="dxa"/>
          </w:tblCellMar>
        </w:tblPrEx>
        <w:trPr>
          <w:trHeight w:val="907"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 w:val="24"/>
                <w:szCs w:val="24"/>
              </w:rPr>
            </w:pP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联系人</w:t>
            </w:r>
          </w:p>
        </w:tc>
        <w:tc>
          <w:tcPr>
            <w:tcW w:w="2204"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焦兴刚</w:t>
            </w:r>
          </w:p>
        </w:tc>
        <w:tc>
          <w:tcPr>
            <w:tcW w:w="135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209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18748329933</w:t>
            </w:r>
          </w:p>
        </w:tc>
      </w:tr>
      <w:tr>
        <w:tblPrEx>
          <w:tblCellMar>
            <w:top w:w="0" w:type="dxa"/>
            <w:left w:w="0" w:type="dxa"/>
            <w:bottom w:w="0" w:type="dxa"/>
            <w:right w:w="0" w:type="dxa"/>
          </w:tblCellMar>
        </w:tblPrEx>
        <w:trPr>
          <w:trHeight w:val="220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 w:val="24"/>
                <w:szCs w:val="24"/>
              </w:rPr>
            </w:pP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建设内容</w:t>
            </w:r>
          </w:p>
        </w:tc>
        <w:tc>
          <w:tcPr>
            <w:tcW w:w="5661" w:type="dxa"/>
            <w:gridSpan w:val="7"/>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 </w:t>
            </w:r>
            <w:r>
              <w:rPr>
                <w:rFonts w:hint="eastAsia" w:ascii="宋体" w:hAnsi="宋体" w:cs="宋体"/>
                <w:kern w:val="0"/>
                <w:sz w:val="24"/>
                <w:szCs w:val="24"/>
              </w:rPr>
              <w:t>开展白绒山羊种羊质量、绒毛质量监测。</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w:t>
            </w:r>
            <w:r>
              <w:rPr>
                <w:rFonts w:hint="eastAsia" w:ascii="宋体" w:hAnsi="宋体" w:cs="宋体"/>
                <w:kern w:val="0"/>
                <w:sz w:val="24"/>
                <w:szCs w:val="24"/>
              </w:rPr>
              <w:t>开展白绒山羊标准制定、健全产业标准体系。</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hAnsi="宋体" w:cs="宋体"/>
                <w:kern w:val="0"/>
                <w:sz w:val="24"/>
                <w:szCs w:val="24"/>
              </w:rPr>
            </w:pPr>
            <w:r>
              <w:rPr>
                <w:rFonts w:hint="eastAsia" w:ascii="宋体" w:hAnsi="宋体" w:cs="宋体"/>
                <w:kern w:val="0"/>
                <w:sz w:val="24"/>
                <w:szCs w:val="24"/>
              </w:rPr>
              <w:t>3、开展白绒山羊生产经营主体按标生产培训，提供技术指导、服务，推广标准实施应用和示范。</w:t>
            </w:r>
          </w:p>
        </w:tc>
      </w:tr>
      <w:tr>
        <w:tblPrEx>
          <w:tblCellMar>
            <w:top w:w="0" w:type="dxa"/>
            <w:left w:w="0" w:type="dxa"/>
            <w:bottom w:w="0" w:type="dxa"/>
            <w:right w:w="0" w:type="dxa"/>
          </w:tblCellMar>
        </w:tblPrEx>
        <w:trPr>
          <w:trHeight w:val="907"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支持对象3</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（阿拉善盟畜牧兽医技术推广中心）</w:t>
            </w: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负责人</w:t>
            </w:r>
          </w:p>
        </w:tc>
        <w:tc>
          <w:tcPr>
            <w:tcW w:w="2204"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朱莉仙</w:t>
            </w:r>
          </w:p>
        </w:tc>
        <w:tc>
          <w:tcPr>
            <w:tcW w:w="1570" w:type="dxa"/>
            <w:gridSpan w:val="3"/>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1887"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15048309397</w:t>
            </w:r>
          </w:p>
        </w:tc>
      </w:tr>
      <w:tr>
        <w:tblPrEx>
          <w:tblCellMar>
            <w:top w:w="0" w:type="dxa"/>
            <w:left w:w="0" w:type="dxa"/>
            <w:bottom w:w="0" w:type="dxa"/>
            <w:right w:w="0" w:type="dxa"/>
          </w:tblCellMar>
        </w:tblPrEx>
        <w:trPr>
          <w:trHeight w:val="907"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 w:val="24"/>
                <w:szCs w:val="24"/>
              </w:rPr>
            </w:pP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联系人</w:t>
            </w:r>
          </w:p>
        </w:tc>
        <w:tc>
          <w:tcPr>
            <w:tcW w:w="2204"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其其格</w:t>
            </w:r>
          </w:p>
        </w:tc>
        <w:tc>
          <w:tcPr>
            <w:tcW w:w="1570" w:type="dxa"/>
            <w:gridSpan w:val="3"/>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1887" w:type="dxa"/>
            <w:gridSpan w:val="2"/>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18748318262</w:t>
            </w:r>
          </w:p>
        </w:tc>
      </w:tr>
      <w:tr>
        <w:tblPrEx>
          <w:tblCellMar>
            <w:top w:w="0" w:type="dxa"/>
            <w:left w:w="0" w:type="dxa"/>
            <w:bottom w:w="0" w:type="dxa"/>
            <w:right w:w="0" w:type="dxa"/>
          </w:tblCellMar>
        </w:tblPrEx>
        <w:trPr>
          <w:trHeight w:val="2836"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 w:val="24"/>
                <w:szCs w:val="24"/>
              </w:rPr>
            </w:pPr>
          </w:p>
        </w:tc>
        <w:tc>
          <w:tcPr>
            <w:tcW w:w="141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 w:val="24"/>
                <w:szCs w:val="24"/>
              </w:rPr>
            </w:pPr>
            <w:r>
              <w:rPr>
                <w:rFonts w:hint="eastAsia" w:ascii="宋体" w:hAnsi="宋体" w:cs="宋体"/>
                <w:kern w:val="0"/>
                <w:sz w:val="24"/>
                <w:szCs w:val="24"/>
              </w:rPr>
              <w:t>建设内容</w:t>
            </w:r>
          </w:p>
        </w:tc>
        <w:tc>
          <w:tcPr>
            <w:tcW w:w="5661" w:type="dxa"/>
            <w:gridSpan w:val="7"/>
            <w:tcBorders>
              <w:top w:val="single" w:color="000000" w:sz="8" w:space="0"/>
              <w:left w:val="single" w:color="auto"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 </w:t>
            </w:r>
            <w:r>
              <w:rPr>
                <w:rFonts w:hint="eastAsia" w:ascii="宋体" w:hAnsi="宋体" w:cs="宋体"/>
                <w:kern w:val="0"/>
                <w:sz w:val="24"/>
                <w:szCs w:val="24"/>
              </w:rPr>
              <w:t>开展白绒山羊冷冻精液生产与保存技术研究，选育特级种公羊，制作冷冻精液；推广鲜精、冷冻精液输精技术。</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 w:val="24"/>
                <w:szCs w:val="24"/>
              </w:rPr>
            </w:pPr>
            <w:r>
              <w:rPr>
                <w:rFonts w:hint="eastAsia" w:ascii="宋体" w:hAnsi="宋体" w:cs="宋体"/>
                <w:kern w:val="0"/>
                <w:sz w:val="24"/>
                <w:szCs w:val="24"/>
              </w:rPr>
              <w:t>2、开展白绒山羊繁育选育、提纯复壮方面的技术和繁殖调控技术研究，健全繁育技术体系。</w:t>
            </w:r>
          </w:p>
        </w:tc>
      </w:tr>
      <w:tr>
        <w:tblPrEx>
          <w:tblCellMar>
            <w:top w:w="0" w:type="dxa"/>
            <w:left w:w="0" w:type="dxa"/>
            <w:bottom w:w="0" w:type="dxa"/>
            <w:right w:w="0" w:type="dxa"/>
          </w:tblCellMar>
        </w:tblPrEx>
        <w:trPr>
          <w:jc w:val="center"/>
        </w:trPr>
        <w:tc>
          <w:tcPr>
            <w:tcW w:w="1965"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微软雅黑" w:hAnsi="微软雅黑" w:eastAsia="微软雅黑" w:cs="宋体"/>
                <w:kern w:val="0"/>
                <w:sz w:val="1"/>
                <w:szCs w:val="24"/>
              </w:rPr>
            </w:pPr>
          </w:p>
        </w:tc>
        <w:tc>
          <w:tcPr>
            <w:tcW w:w="1410"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微软雅黑" w:hAnsi="微软雅黑" w:eastAsia="微软雅黑" w:cs="宋体"/>
                <w:kern w:val="0"/>
                <w:sz w:val="1"/>
                <w:szCs w:val="24"/>
              </w:rPr>
            </w:pPr>
          </w:p>
        </w:tc>
        <w:tc>
          <w:tcPr>
            <w:tcW w:w="1530"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微软雅黑" w:hAnsi="微软雅黑" w:eastAsia="微软雅黑" w:cs="宋体"/>
                <w:kern w:val="0"/>
                <w:sz w:val="1"/>
                <w:szCs w:val="24"/>
              </w:rPr>
            </w:pPr>
          </w:p>
        </w:tc>
        <w:tc>
          <w:tcPr>
            <w:tcW w:w="660"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微软雅黑" w:hAnsi="微软雅黑" w:eastAsia="微软雅黑" w:cs="宋体"/>
                <w:kern w:val="0"/>
                <w:sz w:val="1"/>
                <w:szCs w:val="24"/>
              </w:rPr>
            </w:pPr>
          </w:p>
        </w:tc>
        <w:tc>
          <w:tcPr>
            <w:tcW w:w="645"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微软雅黑" w:hAnsi="微软雅黑" w:eastAsia="微软雅黑" w:cs="宋体"/>
                <w:kern w:val="0"/>
                <w:sz w:val="1"/>
                <w:szCs w:val="24"/>
              </w:rPr>
            </w:pPr>
          </w:p>
        </w:tc>
        <w:tc>
          <w:tcPr>
            <w:tcW w:w="705"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微软雅黑" w:hAnsi="微软雅黑" w:eastAsia="微软雅黑" w:cs="宋体"/>
                <w:kern w:val="0"/>
                <w:sz w:val="1"/>
                <w:szCs w:val="24"/>
              </w:rPr>
            </w:pPr>
          </w:p>
        </w:tc>
        <w:tc>
          <w:tcPr>
            <w:tcW w:w="210"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微软雅黑" w:hAnsi="微软雅黑" w:eastAsia="微软雅黑" w:cs="宋体"/>
                <w:kern w:val="0"/>
                <w:sz w:val="1"/>
                <w:szCs w:val="24"/>
              </w:rPr>
            </w:pPr>
          </w:p>
        </w:tc>
        <w:tc>
          <w:tcPr>
            <w:tcW w:w="480"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微软雅黑" w:hAnsi="微软雅黑" w:eastAsia="微软雅黑" w:cs="宋体"/>
                <w:kern w:val="0"/>
                <w:sz w:val="1"/>
                <w:szCs w:val="24"/>
              </w:rPr>
            </w:pPr>
          </w:p>
        </w:tc>
        <w:tc>
          <w:tcPr>
            <w:tcW w:w="1395"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微软雅黑" w:hAnsi="微软雅黑" w:eastAsia="微软雅黑" w:cs="宋体"/>
                <w:kern w:val="0"/>
                <w:sz w:val="1"/>
                <w:szCs w:val="24"/>
              </w:rPr>
            </w:pPr>
          </w:p>
        </w:tc>
      </w:tr>
    </w:tbl>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地理标志农产品保护工程备案表</w:t>
      </w:r>
    </w:p>
    <w:p>
      <w:pPr>
        <w:keepNext w:val="0"/>
        <w:keepLines w:val="0"/>
        <w:pageBreakBefore w:val="0"/>
        <w:kinsoku/>
        <w:wordWrap/>
        <w:overflowPunct/>
        <w:autoSpaceDE/>
        <w:autoSpaceDN/>
        <w:bidi w:val="0"/>
        <w:spacing w:beforeAutospacing="0" w:afterAutospacing="0" w:line="600" w:lineRule="exact"/>
        <w:jc w:val="left"/>
        <w:textAlignment w:val="auto"/>
        <w:rPr>
          <w:rFonts w:ascii="宋体"/>
          <w:sz w:val="24"/>
          <w:szCs w:val="24"/>
        </w:rPr>
      </w:pPr>
      <w:r>
        <w:rPr>
          <w:rFonts w:hint="eastAsia" w:ascii="宋体" w:hAnsi="宋体"/>
          <w:sz w:val="24"/>
        </w:rPr>
        <w:t>省级农业农村部门</w:t>
      </w:r>
      <w:r>
        <w:rPr>
          <w:rFonts w:hint="eastAsia" w:ascii="宋体" w:hAnsi="宋体"/>
          <w:sz w:val="24"/>
          <w:u w:val="single"/>
        </w:rPr>
        <w:t xml:space="preserve">： 内蒙古自治区农牧厅   </w:t>
      </w:r>
      <w:r>
        <w:rPr>
          <w:rFonts w:hint="eastAsia" w:ascii="宋体" w:hAnsi="宋体"/>
          <w:sz w:val="24"/>
        </w:rPr>
        <w:t>（盖章）</w:t>
      </w:r>
    </w:p>
    <w:tbl>
      <w:tblPr>
        <w:tblStyle w:val="8"/>
        <w:tblW w:w="905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953"/>
        <w:gridCol w:w="1437"/>
        <w:gridCol w:w="1535"/>
        <w:gridCol w:w="672"/>
        <w:gridCol w:w="646"/>
        <w:gridCol w:w="713"/>
        <w:gridCol w:w="694"/>
        <w:gridCol w:w="14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7" w:hRule="atLeast"/>
        </w:trPr>
        <w:tc>
          <w:tcPr>
            <w:tcW w:w="19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地理标志</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农产品名称</w:t>
            </w:r>
          </w:p>
        </w:tc>
        <w:tc>
          <w:tcPr>
            <w:tcW w:w="1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锡林郭勒</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奶酪</w:t>
            </w:r>
          </w:p>
        </w:tc>
        <w:tc>
          <w:tcPr>
            <w:tcW w:w="15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证书编号</w:t>
            </w:r>
          </w:p>
        </w:tc>
        <w:tc>
          <w:tcPr>
            <w:tcW w:w="131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AGI2020-02-3102</w:t>
            </w:r>
          </w:p>
        </w:tc>
        <w:tc>
          <w:tcPr>
            <w:tcW w:w="1407"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证书持有人</w:t>
            </w:r>
          </w:p>
        </w:tc>
        <w:tc>
          <w:tcPr>
            <w:tcW w:w="14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锡林郭勒盟农牧业科学研究所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1" w:hRule="atLeast"/>
        </w:trPr>
        <w:tc>
          <w:tcPr>
            <w:tcW w:w="195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省级农业农村部门</w:t>
            </w:r>
          </w:p>
        </w:tc>
        <w:tc>
          <w:tcPr>
            <w:tcW w:w="1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负责人</w:t>
            </w:r>
          </w:p>
        </w:tc>
        <w:tc>
          <w:tcPr>
            <w:tcW w:w="2207"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ascii="宋体" w:hAnsi="宋体"/>
                <w:szCs w:val="21"/>
              </w:rPr>
              <w:t>白音</w:t>
            </w:r>
          </w:p>
        </w:tc>
        <w:tc>
          <w:tcPr>
            <w:tcW w:w="135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联系电话</w:t>
            </w:r>
          </w:p>
        </w:tc>
        <w:tc>
          <w:tcPr>
            <w:tcW w:w="210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6652020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3" w:hRule="atLeast"/>
        </w:trPr>
        <w:tc>
          <w:tcPr>
            <w:tcW w:w="195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p>
        </w:tc>
        <w:tc>
          <w:tcPr>
            <w:tcW w:w="1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联系人</w:t>
            </w:r>
          </w:p>
        </w:tc>
        <w:tc>
          <w:tcPr>
            <w:tcW w:w="2207"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ascii="宋体" w:hAnsi="宋体"/>
                <w:szCs w:val="21"/>
              </w:rPr>
              <w:t>于永俊</w:t>
            </w:r>
          </w:p>
        </w:tc>
        <w:tc>
          <w:tcPr>
            <w:tcW w:w="135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联系电话</w:t>
            </w:r>
          </w:p>
        </w:tc>
        <w:tc>
          <w:tcPr>
            <w:tcW w:w="210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13451342257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5" w:hRule="atLeast"/>
        </w:trPr>
        <w:tc>
          <w:tcPr>
            <w:tcW w:w="19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资金安排情况（万元）</w:t>
            </w:r>
          </w:p>
        </w:tc>
        <w:tc>
          <w:tcPr>
            <w:tcW w:w="1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中央资金</w:t>
            </w:r>
          </w:p>
        </w:tc>
        <w:tc>
          <w:tcPr>
            <w:tcW w:w="2207"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485</w:t>
            </w:r>
          </w:p>
        </w:tc>
        <w:tc>
          <w:tcPr>
            <w:tcW w:w="135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地方配套</w:t>
            </w:r>
          </w:p>
        </w:tc>
        <w:tc>
          <w:tcPr>
            <w:tcW w:w="210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trPr>
        <w:tc>
          <w:tcPr>
            <w:tcW w:w="195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锡林郭勒盟农牧业科学研究所</w:t>
            </w:r>
          </w:p>
        </w:tc>
        <w:tc>
          <w:tcPr>
            <w:tcW w:w="1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负责人</w:t>
            </w:r>
          </w:p>
        </w:tc>
        <w:tc>
          <w:tcPr>
            <w:tcW w:w="2207"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cs="宋体"/>
                <w:color w:val="000000"/>
                <w:kern w:val="0"/>
                <w:sz w:val="24"/>
                <w:szCs w:val="24"/>
                <w:lang w:bidi="ar"/>
              </w:rPr>
              <w:t>阿拉坦沙</w:t>
            </w:r>
          </w:p>
        </w:tc>
        <w:tc>
          <w:tcPr>
            <w:tcW w:w="135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联系电话</w:t>
            </w:r>
          </w:p>
        </w:tc>
        <w:tc>
          <w:tcPr>
            <w:tcW w:w="210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cs="宋体"/>
                <w:color w:val="000000"/>
                <w:kern w:val="0"/>
                <w:sz w:val="24"/>
                <w:szCs w:val="24"/>
                <w:lang w:bidi="ar"/>
              </w:rPr>
              <w:t>13904796487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1" w:hRule="atLeast"/>
        </w:trPr>
        <w:tc>
          <w:tcPr>
            <w:tcW w:w="195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3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联系人</w:t>
            </w:r>
          </w:p>
        </w:tc>
        <w:tc>
          <w:tcPr>
            <w:tcW w:w="2207"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szCs w:val="21"/>
              </w:rPr>
              <w:t>樊三龙</w:t>
            </w:r>
          </w:p>
        </w:tc>
        <w:tc>
          <w:tcPr>
            <w:tcW w:w="135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联系电话</w:t>
            </w:r>
          </w:p>
        </w:tc>
        <w:tc>
          <w:tcPr>
            <w:tcW w:w="210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15164948542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67" w:hRule="atLeast"/>
        </w:trPr>
        <w:tc>
          <w:tcPr>
            <w:tcW w:w="195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3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建设内容</w:t>
            </w:r>
          </w:p>
        </w:tc>
        <w:tc>
          <w:tcPr>
            <w:tcW w:w="5668" w:type="dxa"/>
            <w:gridSpan w:val="6"/>
            <w:tcBorders>
              <w:top w:val="single" w:color="000000" w:sz="8" w:space="0"/>
              <w:left w:val="single" w:color="auto" w:sz="4" w:space="0"/>
              <w:bottom w:val="single" w:color="000000" w:sz="8" w:space="0"/>
              <w:right w:val="single" w:color="000000" w:sz="8" w:space="0"/>
            </w:tcBorders>
            <w:vAlign w:val="center"/>
          </w:tcPr>
          <w:p>
            <w:pPr>
              <w:pStyle w:val="2"/>
              <w:keepNext w:val="0"/>
              <w:keepLines w:val="0"/>
              <w:pageBreakBefore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ascii="宋体" w:hAnsi="宋体"/>
                <w:szCs w:val="21"/>
              </w:rPr>
            </w:pPr>
            <w:r>
              <w:rPr>
                <w:rFonts w:hint="eastAsia" w:ascii="宋体" w:hAnsi="宋体"/>
                <w:szCs w:val="21"/>
              </w:rPr>
              <w:t>1.与科研机构、高等院校、协会合作开展锡林郭勒奶酪特色品质营养指标评价，制定锡林郭勒奶酪（奶豆腐、楚拉、毕希拉格、酸酪蛋）标准化生产技术操作规程，明确生产工艺技术流程、产品品质标准，加强产品检测，推动标准化生产，全面提升锡林郭勒奶酪产品质量和特色品质。</w:t>
            </w:r>
          </w:p>
          <w:p>
            <w:pPr>
              <w:pStyle w:val="2"/>
              <w:keepNext w:val="0"/>
              <w:keepLines w:val="0"/>
              <w:pageBreakBefore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ascii="宋体" w:hAnsi="宋体"/>
                <w:szCs w:val="21"/>
              </w:rPr>
            </w:pPr>
            <w:r>
              <w:rPr>
                <w:rFonts w:hint="eastAsia" w:ascii="宋体" w:hAnsi="宋体"/>
                <w:szCs w:val="21"/>
              </w:rPr>
              <w:t>2.按照《锡林郭勒盟地区民族传统奶制品加工手工作坊改造创建标准》要求，协助手工作坊进行升级改造，加强技术人员培训，全面提升标准化手工作坊综合生产能力。</w:t>
            </w:r>
          </w:p>
          <w:p>
            <w:pPr>
              <w:pStyle w:val="2"/>
              <w:keepNext w:val="0"/>
              <w:keepLines w:val="0"/>
              <w:pageBreakBefore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ascii="宋体" w:hAnsi="宋体"/>
                <w:szCs w:val="21"/>
              </w:rPr>
            </w:pPr>
            <w:r>
              <w:rPr>
                <w:rFonts w:hint="eastAsia" w:ascii="宋体" w:hAnsi="宋体"/>
                <w:szCs w:val="21"/>
              </w:rPr>
              <w:t>3.深入挖掘锡林郭勒奶酪传统文化，讲好品牌故事。加强传统媒体与新媒体相结合开展锡林郭勒奶酪专题宣传和推介活动，充分利用博览会、研讨会、推介会等宣传媒介，全方位推广宣传锡林郭勒奶酪品牌。拓展推广销售渠道，开展网上销售及宣传活动，鼓励企业开展直播带货、微信营销、社群营销等新型销售方式。</w:t>
            </w:r>
          </w:p>
          <w:p>
            <w:pPr>
              <w:pStyle w:val="2"/>
              <w:keepNext w:val="0"/>
              <w:keepLines w:val="0"/>
              <w:pageBreakBefore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ascii="宋体" w:hAnsi="宋体"/>
                <w:szCs w:val="21"/>
              </w:rPr>
            </w:pPr>
            <w:r>
              <w:rPr>
                <w:rFonts w:hint="eastAsia" w:ascii="宋体" w:hAnsi="宋体"/>
                <w:szCs w:val="21"/>
              </w:rPr>
              <w:t>4.委托第三方制定二维码防伪溯源方案及信息平台建设。要求标志使用人依据《农产品地理标志公共标识设计使用规范手册》开展包装标识设计，产品粘贴追溯二维码。加强对标志使用人的生产信息采集工作，推行产地和产品台账管理，依托国家农产品质量安全追溯管理信息平台，推动产品可追溯。</w:t>
            </w:r>
          </w:p>
          <w:p>
            <w:pPr>
              <w:pStyle w:val="2"/>
              <w:keepNext w:val="0"/>
              <w:keepLines w:val="0"/>
              <w:pageBreakBefore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195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color w:val="000000"/>
                <w:szCs w:val="21"/>
              </w:rPr>
            </w:pPr>
            <w:r>
              <w:rPr>
                <w:rFonts w:hint="eastAsia" w:ascii="宋体" w:hAnsi="宋体"/>
                <w:szCs w:val="21"/>
              </w:rPr>
              <w:t>正蓝旗上都镇伊贺益德传统奶食店、</w:t>
            </w:r>
            <w:r>
              <w:rPr>
                <w:rFonts w:hint="eastAsia" w:ascii="宋体" w:hAnsi="宋体"/>
                <w:color w:val="000000"/>
                <w:szCs w:val="21"/>
              </w:rPr>
              <w:t>正蓝旗上都镇哪日图奶制品店、正蓝旗上都镇口福食品厂、锡林浩特市努塔格奶食店、锡林浩特市呼德哎里奶食加工部、苏尼特左旗扎喳天然奶食店、阿巴嘎旗查干淖尔镇伊博勒图家庭牧场、正镶白旗额尔邓毕力格家庭牧场、正镶白旗莎仁图亚奶食店、镶黄旗安格尔奶食店、镶黄旗温都日拉奶食店、镶黄旗那布其奶食店</w:t>
            </w:r>
          </w:p>
        </w:tc>
        <w:tc>
          <w:tcPr>
            <w:tcW w:w="143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负责人</w:t>
            </w:r>
          </w:p>
        </w:tc>
        <w:tc>
          <w:tcPr>
            <w:tcW w:w="2207"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cs="宋体"/>
                <w:color w:val="000000"/>
                <w:kern w:val="0"/>
                <w:sz w:val="24"/>
                <w:szCs w:val="24"/>
                <w:lang w:bidi="ar"/>
              </w:rPr>
              <w:t>阿拉坦沙</w:t>
            </w:r>
          </w:p>
        </w:tc>
        <w:tc>
          <w:tcPr>
            <w:tcW w:w="135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联系电话</w:t>
            </w:r>
          </w:p>
        </w:tc>
        <w:tc>
          <w:tcPr>
            <w:tcW w:w="210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cs="宋体"/>
                <w:color w:val="000000"/>
                <w:kern w:val="0"/>
                <w:sz w:val="24"/>
                <w:szCs w:val="24"/>
                <w:lang w:bidi="ar"/>
              </w:rPr>
              <w:t>13904796487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8" w:hRule="atLeast"/>
        </w:trPr>
        <w:tc>
          <w:tcPr>
            <w:tcW w:w="195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3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联系人</w:t>
            </w:r>
          </w:p>
        </w:tc>
        <w:tc>
          <w:tcPr>
            <w:tcW w:w="2207"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szCs w:val="21"/>
              </w:rPr>
              <w:t>樊三龙</w:t>
            </w:r>
          </w:p>
        </w:tc>
        <w:tc>
          <w:tcPr>
            <w:tcW w:w="135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r>
              <w:rPr>
                <w:rFonts w:hint="eastAsia" w:ascii="宋体" w:hAnsi="宋体"/>
                <w:szCs w:val="21"/>
              </w:rPr>
              <w:t>联系电话</w:t>
            </w:r>
          </w:p>
        </w:tc>
        <w:tc>
          <w:tcPr>
            <w:tcW w:w="210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15164948542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27" w:hRule="atLeast"/>
        </w:trPr>
        <w:tc>
          <w:tcPr>
            <w:tcW w:w="195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szCs w:val="21"/>
              </w:rPr>
            </w:pPr>
          </w:p>
        </w:tc>
        <w:tc>
          <w:tcPr>
            <w:tcW w:w="143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ascii="宋体" w:hAnsi="宋体"/>
                <w:szCs w:val="21"/>
              </w:rPr>
            </w:pPr>
            <w:r>
              <w:rPr>
                <w:rFonts w:hint="eastAsia" w:ascii="宋体" w:hAnsi="宋体"/>
                <w:szCs w:val="21"/>
              </w:rPr>
              <w:t>建设内容</w:t>
            </w:r>
          </w:p>
        </w:tc>
        <w:tc>
          <w:tcPr>
            <w:tcW w:w="5668"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00" w:lineRule="exact"/>
              <w:jc w:val="left"/>
              <w:textAlignment w:val="auto"/>
              <w:rPr>
                <w:rFonts w:ascii="宋体" w:hAnsi="宋体"/>
                <w:szCs w:val="21"/>
              </w:rPr>
            </w:pPr>
            <w:r>
              <w:rPr>
                <w:rFonts w:hint="eastAsia" w:ascii="宋体" w:hAnsi="宋体"/>
                <w:szCs w:val="21"/>
              </w:rPr>
              <w:t>按照《锡林郭勒盟地区民族传统奶制品加工手工作坊改造创建标准》要求进行升级改造，规划生产车间分区，引进标准化生产设备，合理布局生产流程，完善技术工艺，建立完整的进货、生产、销售记录台账，规范包装设计，改善储藏条件，加强生产人员培训，全面提升标准化手工作坊综合生产能力。</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00" w:lineRule="exact"/>
              <w:jc w:val="left"/>
              <w:textAlignment w:val="auto"/>
              <w:rPr>
                <w:rFonts w:ascii="宋体" w:hAnsi="宋体"/>
                <w:szCs w:val="21"/>
              </w:rPr>
            </w:pPr>
            <w:r>
              <w:rPr>
                <w:rFonts w:hint="eastAsia" w:ascii="宋体" w:hAnsi="宋体"/>
                <w:szCs w:val="21"/>
              </w:rPr>
              <w:t>按照锡林郭勒奶酪（奶豆腐、楚拉、毕希拉格、酸酪蛋）标准化生产技术操作规程开展生产，严格落实生产技术规程开展标准化生产。</w:t>
            </w:r>
          </w:p>
          <w:p>
            <w:pPr>
              <w:pStyle w:val="2"/>
              <w:keepNext w:val="0"/>
              <w:keepLines w:val="0"/>
              <w:pageBreakBefore w:val="0"/>
              <w:numPr>
                <w:ilvl w:val="0"/>
                <w:numId w:val="3"/>
              </w:numPr>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ascii="宋体" w:hAnsi="宋体"/>
                <w:szCs w:val="21"/>
              </w:rPr>
            </w:pPr>
            <w:r>
              <w:rPr>
                <w:rFonts w:hint="eastAsia" w:ascii="宋体" w:hAnsi="宋体"/>
                <w:szCs w:val="21"/>
              </w:rPr>
              <w:t>积极参加各类博览会、推介会等宣传媒介，拓展推广销售渠道，开展直播带货、微信营销、社群营销等新型销售方式。</w:t>
            </w:r>
          </w:p>
          <w:p>
            <w:pPr>
              <w:pStyle w:val="2"/>
              <w:keepNext w:val="0"/>
              <w:keepLines w:val="0"/>
              <w:pageBreakBefore w:val="0"/>
              <w:numPr>
                <w:ilvl w:val="0"/>
                <w:numId w:val="3"/>
              </w:numPr>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ascii="宋体" w:hAnsi="宋体"/>
                <w:szCs w:val="21"/>
              </w:rPr>
            </w:pPr>
            <w:r>
              <w:rPr>
                <w:rFonts w:hint="eastAsia" w:ascii="宋体" w:hAnsi="宋体"/>
                <w:szCs w:val="21"/>
              </w:rPr>
              <w:t>严格按照《农产品地理标志公共标识设计使用规范手册》开展包装标识设计，产品粘贴追溯二维码。完善生产销售档案制度，实现生产全过程可追溯。</w:t>
            </w:r>
          </w:p>
        </w:tc>
      </w:tr>
    </w:tbl>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pP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ascii="宋体" w:hAnsi="宋体"/>
          <w:sz w:val="24"/>
          <w:szCs w:val="24"/>
        </w:rPr>
        <w:sectPr>
          <w:footerReference r:id="rId3" w:type="default"/>
          <w:pgSz w:w="11906" w:h="16838"/>
          <w:pgMar w:top="2098" w:right="1531" w:bottom="1871" w:left="1531" w:header="851" w:footer="1644" w:gutter="0"/>
          <w:paperSrc/>
          <w:pgNumType w:fmt="numberInDash" w:start="65"/>
          <w:cols w:space="0" w:num="1"/>
          <w:rtlGutter w:val="0"/>
          <w:docGrid w:type="lines" w:linePitch="312" w:charSpace="0"/>
        </w:sectPr>
      </w:pPr>
    </w:p>
    <w:p>
      <w:pPr>
        <w:keepNext w:val="0"/>
        <w:keepLines w:val="0"/>
        <w:pageBreakBefore w:val="0"/>
        <w:kinsoku/>
        <w:wordWrap/>
        <w:overflowPunct/>
        <w:autoSpaceDE/>
        <w:autoSpaceDN/>
        <w:bidi w:val="0"/>
        <w:spacing w:beforeAutospacing="0" w:afterAutospacing="0" w:line="600" w:lineRule="exac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10-</w:t>
      </w:r>
      <w:r>
        <w:rPr>
          <w:rFonts w:hint="eastAsia" w:ascii="黑体" w:hAnsi="黑体" w:eastAsia="黑体"/>
          <w:sz w:val="32"/>
          <w:szCs w:val="32"/>
        </w:rPr>
        <w:t>4</w:t>
      </w: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仿宋" w:eastAsia="方正小标宋简体"/>
          <w:sz w:val="44"/>
          <w:szCs w:val="32"/>
        </w:rPr>
      </w:pPr>
      <w:r>
        <w:rPr>
          <w:rFonts w:hint="eastAsia" w:ascii="方正小标宋简体" w:hAnsi="仿宋" w:eastAsia="方正小标宋简体"/>
          <w:sz w:val="44"/>
          <w:szCs w:val="32"/>
        </w:rPr>
        <w:t>内蒙古自治区2021年地理标志农产品</w:t>
      </w:r>
    </w:p>
    <w:p>
      <w:pPr>
        <w:keepNext w:val="0"/>
        <w:keepLines w:val="0"/>
        <w:pageBreakBefore w:val="0"/>
        <w:kinsoku/>
        <w:wordWrap/>
        <w:overflowPunct/>
        <w:autoSpaceDE/>
        <w:autoSpaceDN/>
        <w:bidi w:val="0"/>
        <w:spacing w:beforeAutospacing="0" w:afterAutospacing="0" w:line="600" w:lineRule="exact"/>
        <w:jc w:val="center"/>
        <w:textAlignment w:val="auto"/>
        <w:rPr>
          <w:rFonts w:ascii="方正小标宋简体" w:hAnsi="仿宋" w:eastAsia="方正小标宋简体"/>
          <w:sz w:val="44"/>
          <w:szCs w:val="32"/>
        </w:rPr>
      </w:pPr>
      <w:r>
        <w:rPr>
          <w:rFonts w:hint="eastAsia" w:ascii="方正小标宋简体" w:hAnsi="仿宋" w:eastAsia="方正小标宋简体"/>
          <w:sz w:val="44"/>
          <w:szCs w:val="32"/>
        </w:rPr>
        <w:t>保护工程项目月调度表</w:t>
      </w:r>
    </w:p>
    <w:tbl>
      <w:tblPr>
        <w:tblStyle w:val="9"/>
        <w:tblW w:w="141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543"/>
        <w:gridCol w:w="964"/>
        <w:gridCol w:w="21"/>
        <w:gridCol w:w="944"/>
        <w:gridCol w:w="974"/>
        <w:gridCol w:w="11"/>
        <w:gridCol w:w="964"/>
        <w:gridCol w:w="1167"/>
        <w:gridCol w:w="1418"/>
        <w:gridCol w:w="1134"/>
        <w:gridCol w:w="1275"/>
        <w:gridCol w:w="109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51"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盟市</w:t>
            </w:r>
          </w:p>
        </w:tc>
        <w:tc>
          <w:tcPr>
            <w:tcW w:w="1543"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地标产品名称</w:t>
            </w:r>
          </w:p>
        </w:tc>
        <w:tc>
          <w:tcPr>
            <w:tcW w:w="3878" w:type="dxa"/>
            <w:gridSpan w:val="6"/>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资金到位情况</w:t>
            </w:r>
            <w:r>
              <w:rPr>
                <w:rFonts w:hint="eastAsia" w:asciiTheme="majorEastAsia" w:hAnsiTheme="majorEastAsia" w:eastAsiaTheme="majorEastAsia"/>
                <w:szCs w:val="21"/>
              </w:rPr>
              <w:t xml:space="preserve"> （万元）</w:t>
            </w:r>
          </w:p>
        </w:tc>
        <w:tc>
          <w:tcPr>
            <w:tcW w:w="116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培训人次</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参加</w:t>
            </w:r>
            <w:r>
              <w:rPr>
                <w:rFonts w:asciiTheme="majorEastAsia" w:hAnsiTheme="majorEastAsia" w:eastAsiaTheme="majorEastAsia"/>
                <w:szCs w:val="21"/>
              </w:rPr>
              <w:t>展会和宣传推介活动次数</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开展品质</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检测</w:t>
            </w:r>
            <w:r>
              <w:rPr>
                <w:rFonts w:hint="eastAsia" w:asciiTheme="majorEastAsia" w:hAnsiTheme="majorEastAsia" w:eastAsiaTheme="majorEastAsia"/>
                <w:szCs w:val="21"/>
              </w:rPr>
              <w:t>数量</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地标产品</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检测合格率</w:t>
            </w:r>
          </w:p>
        </w:tc>
        <w:tc>
          <w:tcPr>
            <w:tcW w:w="109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pPr>
            <w:r>
              <w:rPr>
                <w:rFonts w:hint="eastAsia" w:asciiTheme="majorEastAsia" w:hAnsiTheme="majorEastAsia" w:eastAsiaTheme="majorEastAsia"/>
                <w:szCs w:val="21"/>
              </w:rPr>
              <w:t>绿色、有机新认证数量</w:t>
            </w:r>
          </w:p>
        </w:tc>
        <w:tc>
          <w:tcPr>
            <w:tcW w:w="1318" w:type="dxa"/>
            <w:vMerge w:val="restart"/>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标志使用人纳入国家农产品质量安全追溯平台数量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5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543"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929"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中央资金</w:t>
            </w:r>
          </w:p>
        </w:tc>
        <w:tc>
          <w:tcPr>
            <w:tcW w:w="1949"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地方配套</w:t>
            </w: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5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543"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到位</w:t>
            </w: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支出</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到位</w:t>
            </w:r>
          </w:p>
        </w:tc>
        <w:tc>
          <w:tcPr>
            <w:tcW w:w="97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支出</w:t>
            </w: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通辽市</w:t>
            </w:r>
          </w:p>
        </w:tc>
        <w:tc>
          <w:tcPr>
            <w:tcW w:w="15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科尔沁牛</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4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51"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锡林郭勒盟</w:t>
            </w:r>
          </w:p>
        </w:tc>
        <w:tc>
          <w:tcPr>
            <w:tcW w:w="15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苏尼特羊、乌珠穆沁羊</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4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5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5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锡林郭勒奶酪</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4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兴安盟</w:t>
            </w:r>
          </w:p>
        </w:tc>
        <w:tc>
          <w:tcPr>
            <w:tcW w:w="15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Theme="majorEastAsia" w:hAnsiTheme="majorEastAsia" w:eastAsiaTheme="majorEastAsia"/>
                <w:szCs w:val="21"/>
              </w:rPr>
            </w:pPr>
            <w:r>
              <w:rPr>
                <w:rFonts w:hint="eastAsia" w:asciiTheme="majorEastAsia" w:hAnsiTheme="majorEastAsia" w:eastAsiaTheme="majorEastAsia"/>
                <w:szCs w:val="21"/>
              </w:rPr>
              <w:t>扎赉特大米</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4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赤峰市</w:t>
            </w:r>
          </w:p>
        </w:tc>
        <w:tc>
          <w:tcPr>
            <w:tcW w:w="15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达里湖华子鱼</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4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巴彦淖尔市</w:t>
            </w:r>
          </w:p>
        </w:tc>
        <w:tc>
          <w:tcPr>
            <w:tcW w:w="15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五原灯笼红</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4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乌兰察布市</w:t>
            </w:r>
          </w:p>
        </w:tc>
        <w:tc>
          <w:tcPr>
            <w:tcW w:w="15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乌兰察布马铃薯</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4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呼伦贝尔市</w:t>
            </w:r>
          </w:p>
        </w:tc>
        <w:tc>
          <w:tcPr>
            <w:tcW w:w="15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呼伦贝尔油菜籽</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4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asciiTheme="majorEastAsia" w:hAnsiTheme="majorEastAsia" w:eastAsiaTheme="majorEastAsia"/>
                <w:szCs w:val="21"/>
              </w:rPr>
              <w:t>阿拉善盟</w:t>
            </w:r>
          </w:p>
        </w:tc>
        <w:tc>
          <w:tcPr>
            <w:tcW w:w="15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r>
              <w:rPr>
                <w:rFonts w:hint="eastAsia" w:asciiTheme="majorEastAsia" w:hAnsiTheme="majorEastAsia" w:eastAsiaTheme="majorEastAsia"/>
                <w:szCs w:val="21"/>
              </w:rPr>
              <w:t>阿拉善白绒山羊</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4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964"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c>
          <w:tcPr>
            <w:tcW w:w="1318" w:type="dxa"/>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Theme="majorEastAsia" w:hAnsiTheme="majorEastAsia" w:eastAsiaTheme="majorEastAsia"/>
                <w:szCs w:val="21"/>
              </w:rPr>
            </w:pPr>
          </w:p>
        </w:tc>
      </w:tr>
    </w:tbl>
    <w:p>
      <w:pPr>
        <w:keepNext w:val="0"/>
        <w:keepLines w:val="0"/>
        <w:pageBreakBefore w:val="0"/>
        <w:kinsoku/>
        <w:wordWrap/>
        <w:overflowPunct/>
        <w:autoSpaceDE/>
        <w:autoSpaceDN/>
        <w:bidi w:val="0"/>
        <w:spacing w:beforeAutospacing="0" w:afterAutospacing="0" w:line="600" w:lineRule="exact"/>
        <w:textAlignment w:val="auto"/>
        <w:rPr>
          <w:rFonts w:hint="eastAsia"/>
        </w:rPr>
      </w:pPr>
      <w:r>
        <w:rPr>
          <w:rFonts w:hint="eastAsia"/>
        </w:rPr>
        <w:t>单位负责人：                                                         填表人                      填表日期：</w:t>
      </w: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10-</w:t>
      </w:r>
      <w:r>
        <w:rPr>
          <w:rFonts w:hint="eastAsia" w:ascii="黑体" w:hAnsi="黑体" w:eastAsia="黑体"/>
          <w:sz w:val="32"/>
          <w:szCs w:val="32"/>
        </w:rPr>
        <w:t>5</w:t>
      </w:r>
    </w:p>
    <w:p>
      <w:pPr>
        <w:pStyle w:val="2"/>
        <w:keepNext w:val="0"/>
        <w:keepLines w:val="0"/>
        <w:pageBreakBefore w:val="0"/>
        <w:kinsoku/>
        <w:wordWrap/>
        <w:overflowPunct/>
        <w:autoSpaceDE/>
        <w:autoSpaceDN/>
        <w:bidi w:val="0"/>
        <w:spacing w:beforeAutospacing="0" w:after="0" w:afterAutospacing="0" w:line="600" w:lineRule="exact"/>
        <w:ind w:left="0" w:leftChars="0" w:firstLine="0" w:firstLineChars="0"/>
        <w:jc w:val="center"/>
        <w:textAlignment w:val="auto"/>
        <w:rPr>
          <w:rFonts w:hint="eastAsia" w:ascii="方正小标宋简体" w:hAnsi="黑体" w:eastAsia="方正小标宋简体"/>
          <w:sz w:val="44"/>
          <w:szCs w:val="44"/>
        </w:rPr>
      </w:pPr>
      <w:r>
        <w:rPr>
          <w:rFonts w:hint="eastAsia" w:ascii="方正小标宋简体" w:eastAsia="方正小标宋简体"/>
          <w:sz w:val="44"/>
          <w:szCs w:val="44"/>
        </w:rPr>
        <w:t>内蒙古自治区</w:t>
      </w:r>
      <w:r>
        <w:rPr>
          <w:rFonts w:hint="eastAsia" w:ascii="方正小标宋简体" w:hAnsi="仿宋_GB2312" w:eastAsia="方正小标宋简体" w:cs="仿宋_GB2312"/>
          <w:spacing w:val="-16"/>
          <w:sz w:val="44"/>
          <w:szCs w:val="44"/>
        </w:rPr>
        <w:t>2021年地理标志农产品保护工程实施情况统计表</w:t>
      </w:r>
    </w:p>
    <w:tbl>
      <w:tblPr>
        <w:tblStyle w:val="8"/>
        <w:tblW w:w="14049" w:type="dxa"/>
        <w:tblInd w:w="93" w:type="dxa"/>
        <w:tblLayout w:type="autofit"/>
        <w:tblCellMar>
          <w:top w:w="0" w:type="dxa"/>
          <w:left w:w="108" w:type="dxa"/>
          <w:bottom w:w="0" w:type="dxa"/>
          <w:right w:w="108" w:type="dxa"/>
        </w:tblCellMar>
      </w:tblPr>
      <w:tblGrid>
        <w:gridCol w:w="547"/>
        <w:gridCol w:w="800"/>
        <w:gridCol w:w="936"/>
        <w:gridCol w:w="928"/>
        <w:gridCol w:w="666"/>
        <w:gridCol w:w="666"/>
        <w:gridCol w:w="799"/>
        <w:gridCol w:w="666"/>
        <w:gridCol w:w="932"/>
        <w:gridCol w:w="666"/>
        <w:gridCol w:w="666"/>
        <w:gridCol w:w="852"/>
        <w:gridCol w:w="876"/>
        <w:gridCol w:w="722"/>
        <w:gridCol w:w="665"/>
        <w:gridCol w:w="666"/>
        <w:gridCol w:w="666"/>
        <w:gridCol w:w="666"/>
        <w:gridCol w:w="750"/>
      </w:tblGrid>
      <w:tr>
        <w:tblPrEx>
          <w:tblCellMar>
            <w:top w:w="0" w:type="dxa"/>
            <w:left w:w="108" w:type="dxa"/>
            <w:bottom w:w="0" w:type="dxa"/>
            <w:right w:w="108" w:type="dxa"/>
          </w:tblCellMar>
        </w:tblPrEx>
        <w:trPr>
          <w:trHeight w:val="1116" w:hRule="atLeast"/>
        </w:trPr>
        <w:tc>
          <w:tcPr>
            <w:tcW w:w="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盟市</w:t>
            </w:r>
          </w:p>
        </w:tc>
        <w:tc>
          <w:tcPr>
            <w:tcW w:w="399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基本情况</w:t>
            </w:r>
          </w:p>
        </w:tc>
        <w:tc>
          <w:tcPr>
            <w:tcW w:w="226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生产能力情况</w:t>
            </w:r>
          </w:p>
        </w:tc>
        <w:tc>
          <w:tcPr>
            <w:tcW w:w="23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品牌推广情况</w:t>
            </w:r>
          </w:p>
        </w:tc>
        <w:tc>
          <w:tcPr>
            <w:tcW w:w="20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扶贫带动情况</w:t>
            </w:r>
          </w:p>
        </w:tc>
        <w:tc>
          <w:tcPr>
            <w:tcW w:w="208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项目资金到位情况（万元）</w:t>
            </w:r>
          </w:p>
        </w:tc>
      </w:tr>
      <w:tr>
        <w:tblPrEx>
          <w:tblCellMar>
            <w:top w:w="0" w:type="dxa"/>
            <w:left w:w="108" w:type="dxa"/>
            <w:bottom w:w="0" w:type="dxa"/>
            <w:right w:w="108" w:type="dxa"/>
          </w:tblCellMar>
        </w:tblPrEx>
        <w:trPr>
          <w:trHeight w:val="1116" w:hRule="atLeast"/>
        </w:trPr>
        <w:tc>
          <w:tcPr>
            <w:tcW w:w="5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下达指标数</w:t>
            </w:r>
          </w:p>
        </w:tc>
        <w:tc>
          <w:tcPr>
            <w:tcW w:w="9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落实产品数</w:t>
            </w: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落实资金</w:t>
            </w:r>
          </w:p>
          <w:p>
            <w:pPr>
              <w:pStyle w:val="2"/>
              <w:keepNext w:val="0"/>
              <w:keepLines w:val="0"/>
              <w:pageBreakBefore w:val="0"/>
              <w:kinsoku/>
              <w:wordWrap/>
              <w:overflowPunct/>
              <w:autoSpaceDE/>
              <w:autoSpaceDN/>
              <w:bidi w:val="0"/>
              <w:spacing w:beforeAutospacing="0" w:after="0" w:afterAutospacing="0" w:line="600" w:lineRule="exact"/>
              <w:ind w:left="0" w:leftChars="0" w:firstLine="210" w:firstLineChars="100"/>
              <w:textAlignment w:val="auto"/>
            </w:pPr>
            <w:r>
              <w:rPr>
                <w:rFonts w:hint="eastAsia"/>
              </w:rPr>
              <w:t>（万元）</w:t>
            </w:r>
          </w:p>
        </w:tc>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产品名称</w:t>
            </w:r>
          </w:p>
        </w:tc>
        <w:tc>
          <w:tcPr>
            <w:tcW w:w="66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种植面积（万亩）</w:t>
            </w:r>
          </w:p>
        </w:tc>
        <w:tc>
          <w:tcPr>
            <w:tcW w:w="9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养殖规模（万亩/头/只/羽/群）</w:t>
            </w:r>
          </w:p>
        </w:tc>
        <w:tc>
          <w:tcPr>
            <w:tcW w:w="66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销售额（万元）</w:t>
            </w:r>
          </w:p>
        </w:tc>
        <w:tc>
          <w:tcPr>
            <w:tcW w:w="66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授权企业数量</w:t>
            </w:r>
          </w:p>
        </w:tc>
        <w:tc>
          <w:tcPr>
            <w:tcW w:w="76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授权企业用标率（%）</w:t>
            </w: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宣传推荐活动（次）</w:t>
            </w:r>
          </w:p>
        </w:tc>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带动农户数量（人数）</w:t>
            </w:r>
          </w:p>
        </w:tc>
        <w:tc>
          <w:tcPr>
            <w:tcW w:w="6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带动农户增收（万元）</w:t>
            </w:r>
          </w:p>
        </w:tc>
        <w:tc>
          <w:tcPr>
            <w:tcW w:w="66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是否国家级脱贫旗县</w:t>
            </w:r>
          </w:p>
        </w:tc>
        <w:tc>
          <w:tcPr>
            <w:tcW w:w="66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盟市级部门</w:t>
            </w:r>
          </w:p>
        </w:tc>
        <w:tc>
          <w:tcPr>
            <w:tcW w:w="66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县级部门</w:t>
            </w:r>
          </w:p>
        </w:tc>
        <w:tc>
          <w:tcPr>
            <w:tcW w:w="7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实施主体</w:t>
            </w:r>
          </w:p>
        </w:tc>
      </w:tr>
      <w:tr>
        <w:tblPrEx>
          <w:tblCellMar>
            <w:top w:w="0" w:type="dxa"/>
            <w:left w:w="108" w:type="dxa"/>
            <w:bottom w:w="0" w:type="dxa"/>
            <w:right w:w="108" w:type="dxa"/>
          </w:tblCellMar>
        </w:tblPrEx>
        <w:trPr>
          <w:trHeight w:val="1116" w:hRule="atLeast"/>
        </w:trPr>
        <w:tc>
          <w:tcPr>
            <w:tcW w:w="5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9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中央资金</w:t>
            </w:r>
          </w:p>
        </w:tc>
        <w:tc>
          <w:tcPr>
            <w:tcW w:w="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spacing w:beforeAutospacing="0" w:afterAutospacing="0" w:line="6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盟市级配套</w:t>
            </w:r>
          </w:p>
        </w:tc>
        <w:tc>
          <w:tcPr>
            <w:tcW w:w="7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7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6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c>
          <w:tcPr>
            <w:tcW w:w="75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p>
        </w:tc>
      </w:tr>
      <w:tr>
        <w:tblPrEx>
          <w:tblCellMar>
            <w:top w:w="0" w:type="dxa"/>
            <w:left w:w="108" w:type="dxa"/>
            <w:bottom w:w="0" w:type="dxa"/>
            <w:right w:w="108" w:type="dxa"/>
          </w:tblCellMar>
        </w:tblPrEx>
        <w:trPr>
          <w:trHeight w:val="1116" w:hRule="atLeast"/>
        </w:trPr>
        <w:tc>
          <w:tcPr>
            <w:tcW w:w="547"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8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93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92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9"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932"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7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722"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116" w:hRule="atLeast"/>
        </w:trPr>
        <w:tc>
          <w:tcPr>
            <w:tcW w:w="547"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8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93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92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799"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932"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7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87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722"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66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c>
          <w:tcPr>
            <w:tcW w:w="75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autoSpaceDE/>
              <w:autoSpaceDN/>
              <w:bidi w:val="0"/>
              <w:spacing w:beforeAutospacing="0" w:afterAutospacing="0" w:line="6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　</w:t>
            </w:r>
          </w:p>
        </w:tc>
      </w:tr>
    </w:tbl>
    <w:p>
      <w:pPr>
        <w:keepNext w:val="0"/>
        <w:keepLines w:val="0"/>
        <w:pageBreakBefore w:val="0"/>
        <w:kinsoku/>
        <w:wordWrap/>
        <w:overflowPunct/>
        <w:autoSpaceDE/>
        <w:autoSpaceDN/>
        <w:bidi w:val="0"/>
        <w:spacing w:beforeAutospacing="0" w:afterAutospacing="0" w:line="600" w:lineRule="exact"/>
        <w:textAlignment w:val="auto"/>
        <w:rPr>
          <w:rFonts w:hint="eastAsia"/>
        </w:rPr>
      </w:pPr>
      <w:r>
        <w:rPr>
          <w:rFonts w:hint="eastAsia"/>
        </w:rPr>
        <w:t>单位负责人：                                                         填表人                      填表日期：</w:t>
      </w:r>
      <w:bookmarkStart w:id="1" w:name="_GoBack"/>
      <w:bookmarkEnd w:id="1"/>
    </w:p>
    <w:sectPr>
      <w:pgSz w:w="16838" w:h="11906" w:orient="landscape"/>
      <w:pgMar w:top="1588" w:right="1758" w:bottom="1588"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Simplified Arabic Fixed">
    <w:panose1 w:val="02070309020205020404"/>
    <w:charset w:val="00"/>
    <w:family w:val="auto"/>
    <w:pitch w:val="default"/>
    <w:sig w:usb0="00002003" w:usb1="00000000" w:usb2="00000000" w:usb3="00000000" w:csb0="00000041" w:csb1="20080000"/>
  </w:font>
  <w:font w:name="Symbol">
    <w:panose1 w:val="05050102010706020507"/>
    <w:charset w:val="00"/>
    <w:family w:val="auto"/>
    <w:pitch w:val="default"/>
    <w:sig w:usb0="00000000" w:usb1="00000000" w:usb2="00000000" w:usb3="00000000" w:csb0="80000000" w:csb1="00000000"/>
  </w:font>
  <w:font w:name="Segoe UI Semibold">
    <w:panose1 w:val="020B0702040204020203"/>
    <w:charset w:val="00"/>
    <w:family w:val="auto"/>
    <w:pitch w:val="default"/>
    <w:sig w:usb0="E00002FF" w:usb1="4000A47B"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84C2"/>
    <w:multiLevelType w:val="singleLevel"/>
    <w:tmpl w:val="935A84C2"/>
    <w:lvl w:ilvl="0" w:tentative="0">
      <w:start w:val="1"/>
      <w:numFmt w:val="decimal"/>
      <w:lvlText w:val="%1."/>
      <w:lvlJc w:val="left"/>
      <w:pPr>
        <w:tabs>
          <w:tab w:val="left" w:pos="312"/>
        </w:tabs>
      </w:pPr>
    </w:lvl>
  </w:abstractNum>
  <w:abstractNum w:abstractNumId="1">
    <w:nsid w:val="AD208973"/>
    <w:multiLevelType w:val="singleLevel"/>
    <w:tmpl w:val="AD208973"/>
    <w:lvl w:ilvl="0" w:tentative="0">
      <w:start w:val="1"/>
      <w:numFmt w:val="decimal"/>
      <w:lvlText w:val="%1."/>
      <w:lvlJc w:val="left"/>
      <w:pPr>
        <w:tabs>
          <w:tab w:val="left" w:pos="312"/>
        </w:tabs>
      </w:pPr>
    </w:lvl>
  </w:abstractNum>
  <w:abstractNum w:abstractNumId="2">
    <w:nsid w:val="0B095071"/>
    <w:multiLevelType w:val="singleLevel"/>
    <w:tmpl w:val="0B09507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DE"/>
    <w:rsid w:val="00013505"/>
    <w:rsid w:val="0003457A"/>
    <w:rsid w:val="00042A72"/>
    <w:rsid w:val="00047F8E"/>
    <w:rsid w:val="00073241"/>
    <w:rsid w:val="00083A8B"/>
    <w:rsid w:val="0008724C"/>
    <w:rsid w:val="00094D31"/>
    <w:rsid w:val="000B16D1"/>
    <w:rsid w:val="000B7E20"/>
    <w:rsid w:val="000C038A"/>
    <w:rsid w:val="000C7D71"/>
    <w:rsid w:val="000D6D32"/>
    <w:rsid w:val="000F69DE"/>
    <w:rsid w:val="00100F81"/>
    <w:rsid w:val="00112EE5"/>
    <w:rsid w:val="00125600"/>
    <w:rsid w:val="0016648B"/>
    <w:rsid w:val="0018576F"/>
    <w:rsid w:val="001B50F4"/>
    <w:rsid w:val="001B71FD"/>
    <w:rsid w:val="001C709A"/>
    <w:rsid w:val="001E2EE0"/>
    <w:rsid w:val="001F6A23"/>
    <w:rsid w:val="001F7E40"/>
    <w:rsid w:val="00201880"/>
    <w:rsid w:val="002156D0"/>
    <w:rsid w:val="002310E3"/>
    <w:rsid w:val="00255476"/>
    <w:rsid w:val="0026176E"/>
    <w:rsid w:val="0029164E"/>
    <w:rsid w:val="00291997"/>
    <w:rsid w:val="00293838"/>
    <w:rsid w:val="002E10F7"/>
    <w:rsid w:val="002F3B2E"/>
    <w:rsid w:val="0035234D"/>
    <w:rsid w:val="00355BCE"/>
    <w:rsid w:val="0036270B"/>
    <w:rsid w:val="00381C1E"/>
    <w:rsid w:val="003A12C8"/>
    <w:rsid w:val="003A429C"/>
    <w:rsid w:val="003C1C95"/>
    <w:rsid w:val="003C643D"/>
    <w:rsid w:val="003C7D09"/>
    <w:rsid w:val="003D6751"/>
    <w:rsid w:val="003F1BFC"/>
    <w:rsid w:val="004104DC"/>
    <w:rsid w:val="0041114F"/>
    <w:rsid w:val="00417726"/>
    <w:rsid w:val="004208F6"/>
    <w:rsid w:val="00421C9C"/>
    <w:rsid w:val="00431C10"/>
    <w:rsid w:val="004622B3"/>
    <w:rsid w:val="00465D62"/>
    <w:rsid w:val="00466497"/>
    <w:rsid w:val="00466613"/>
    <w:rsid w:val="00476DFD"/>
    <w:rsid w:val="0048720F"/>
    <w:rsid w:val="004A485E"/>
    <w:rsid w:val="004E798E"/>
    <w:rsid w:val="004F3361"/>
    <w:rsid w:val="005262D8"/>
    <w:rsid w:val="00556F1B"/>
    <w:rsid w:val="00571BFF"/>
    <w:rsid w:val="005739C9"/>
    <w:rsid w:val="00581F30"/>
    <w:rsid w:val="00597B96"/>
    <w:rsid w:val="005A5F15"/>
    <w:rsid w:val="005D0D21"/>
    <w:rsid w:val="005D62AD"/>
    <w:rsid w:val="005E1907"/>
    <w:rsid w:val="005E2F31"/>
    <w:rsid w:val="005E537C"/>
    <w:rsid w:val="005E7CB7"/>
    <w:rsid w:val="005E7DA5"/>
    <w:rsid w:val="00605366"/>
    <w:rsid w:val="00614148"/>
    <w:rsid w:val="006161AC"/>
    <w:rsid w:val="00621A42"/>
    <w:rsid w:val="0062375E"/>
    <w:rsid w:val="00656EB7"/>
    <w:rsid w:val="006577CF"/>
    <w:rsid w:val="006600CA"/>
    <w:rsid w:val="006652FB"/>
    <w:rsid w:val="006661F0"/>
    <w:rsid w:val="006731BB"/>
    <w:rsid w:val="00673F83"/>
    <w:rsid w:val="00686046"/>
    <w:rsid w:val="006945DB"/>
    <w:rsid w:val="006A4058"/>
    <w:rsid w:val="006F1B57"/>
    <w:rsid w:val="006F4608"/>
    <w:rsid w:val="007070CC"/>
    <w:rsid w:val="00713DD6"/>
    <w:rsid w:val="00730253"/>
    <w:rsid w:val="00744DB0"/>
    <w:rsid w:val="0076230D"/>
    <w:rsid w:val="00793A75"/>
    <w:rsid w:val="007A3302"/>
    <w:rsid w:val="007A7B8D"/>
    <w:rsid w:val="007B2BFB"/>
    <w:rsid w:val="007C2F3B"/>
    <w:rsid w:val="007C45CF"/>
    <w:rsid w:val="007E1314"/>
    <w:rsid w:val="007F2984"/>
    <w:rsid w:val="00803E9C"/>
    <w:rsid w:val="00806A21"/>
    <w:rsid w:val="0083003B"/>
    <w:rsid w:val="00833C72"/>
    <w:rsid w:val="00840C5B"/>
    <w:rsid w:val="00847B93"/>
    <w:rsid w:val="00852CE2"/>
    <w:rsid w:val="00861BFE"/>
    <w:rsid w:val="0086438E"/>
    <w:rsid w:val="0086680E"/>
    <w:rsid w:val="00871694"/>
    <w:rsid w:val="008756E4"/>
    <w:rsid w:val="008A28B8"/>
    <w:rsid w:val="008B22B3"/>
    <w:rsid w:val="008D7B4B"/>
    <w:rsid w:val="008E68A1"/>
    <w:rsid w:val="008F6F10"/>
    <w:rsid w:val="00915DA6"/>
    <w:rsid w:val="00977FB3"/>
    <w:rsid w:val="009A1D96"/>
    <w:rsid w:val="009E4E7D"/>
    <w:rsid w:val="009E60A6"/>
    <w:rsid w:val="009F0669"/>
    <w:rsid w:val="009F2C83"/>
    <w:rsid w:val="00A25BE1"/>
    <w:rsid w:val="00A42761"/>
    <w:rsid w:val="00A552E5"/>
    <w:rsid w:val="00A579E4"/>
    <w:rsid w:val="00A67F38"/>
    <w:rsid w:val="00A74AB6"/>
    <w:rsid w:val="00A80A16"/>
    <w:rsid w:val="00A82C38"/>
    <w:rsid w:val="00A83E55"/>
    <w:rsid w:val="00AA5F83"/>
    <w:rsid w:val="00AC46FA"/>
    <w:rsid w:val="00AC7CAB"/>
    <w:rsid w:val="00AD151B"/>
    <w:rsid w:val="00B30919"/>
    <w:rsid w:val="00B5163E"/>
    <w:rsid w:val="00B62DFB"/>
    <w:rsid w:val="00B724E5"/>
    <w:rsid w:val="00B77945"/>
    <w:rsid w:val="00B84327"/>
    <w:rsid w:val="00BA3F6F"/>
    <w:rsid w:val="00BB5F55"/>
    <w:rsid w:val="00BD5EBB"/>
    <w:rsid w:val="00BE3226"/>
    <w:rsid w:val="00C0411A"/>
    <w:rsid w:val="00C256AF"/>
    <w:rsid w:val="00C33D85"/>
    <w:rsid w:val="00C729D7"/>
    <w:rsid w:val="00CA5CC2"/>
    <w:rsid w:val="00CB0AB6"/>
    <w:rsid w:val="00CC2A16"/>
    <w:rsid w:val="00CD02EC"/>
    <w:rsid w:val="00CD51A2"/>
    <w:rsid w:val="00CE0B2E"/>
    <w:rsid w:val="00CE129C"/>
    <w:rsid w:val="00CE7D70"/>
    <w:rsid w:val="00D01875"/>
    <w:rsid w:val="00D03672"/>
    <w:rsid w:val="00D16AC8"/>
    <w:rsid w:val="00D16C57"/>
    <w:rsid w:val="00D24F5C"/>
    <w:rsid w:val="00D427A4"/>
    <w:rsid w:val="00D66B68"/>
    <w:rsid w:val="00D70555"/>
    <w:rsid w:val="00D7624F"/>
    <w:rsid w:val="00D85802"/>
    <w:rsid w:val="00D86DEF"/>
    <w:rsid w:val="00DA0A51"/>
    <w:rsid w:val="00DD008A"/>
    <w:rsid w:val="00DE0FDF"/>
    <w:rsid w:val="00DE46D9"/>
    <w:rsid w:val="00DE629B"/>
    <w:rsid w:val="00DF1114"/>
    <w:rsid w:val="00E047C4"/>
    <w:rsid w:val="00E20D10"/>
    <w:rsid w:val="00E274F2"/>
    <w:rsid w:val="00E6213F"/>
    <w:rsid w:val="00E83BF9"/>
    <w:rsid w:val="00EA5D0E"/>
    <w:rsid w:val="00EB1AB5"/>
    <w:rsid w:val="00EB7788"/>
    <w:rsid w:val="00ED2671"/>
    <w:rsid w:val="00EE4037"/>
    <w:rsid w:val="00EF52EA"/>
    <w:rsid w:val="00F1359A"/>
    <w:rsid w:val="00F27E7B"/>
    <w:rsid w:val="00F43AFE"/>
    <w:rsid w:val="00F55903"/>
    <w:rsid w:val="00F95EFB"/>
    <w:rsid w:val="00FA023A"/>
    <w:rsid w:val="00FA1084"/>
    <w:rsid w:val="00FA6F34"/>
    <w:rsid w:val="00FB6871"/>
    <w:rsid w:val="00FB6F32"/>
    <w:rsid w:val="00FD14B7"/>
    <w:rsid w:val="00FE6086"/>
    <w:rsid w:val="012C79CA"/>
    <w:rsid w:val="0E483481"/>
    <w:rsid w:val="184E5401"/>
    <w:rsid w:val="1A972348"/>
    <w:rsid w:val="3E9004A6"/>
    <w:rsid w:val="508D060C"/>
    <w:rsid w:val="52FB2C19"/>
    <w:rsid w:val="664E2A41"/>
    <w:rsid w:val="6A8E46C3"/>
    <w:rsid w:val="7E0B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12"/>
    <w:qFormat/>
    <w:uiPriority w:val="0"/>
    <w:pPr>
      <w:keepNext/>
      <w:keepLines/>
      <w:spacing w:before="260" w:after="260" w:line="412"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qFormat/>
    <w:uiPriority w:val="0"/>
    <w:pPr>
      <w:ind w:firstLine="420" w:firstLineChars="200"/>
    </w:pPr>
    <w:rPr>
      <w:rFonts w:ascii="Calibri" w:hAnsi="Calibri"/>
    </w:rPr>
  </w:style>
  <w:style w:type="paragraph" w:styleId="3">
    <w:name w:val="Body Text Indent"/>
    <w:basedOn w:val="1"/>
    <w:link w:val="13"/>
    <w:semiHidden/>
    <w:unhideWhenUsed/>
    <w:qFormat/>
    <w:uiPriority w:val="99"/>
    <w:pPr>
      <w:spacing w:after="120"/>
      <w:ind w:left="420" w:leftChars="2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2 Char"/>
    <w:basedOn w:val="10"/>
    <w:link w:val="4"/>
    <w:qFormat/>
    <w:uiPriority w:val="0"/>
    <w:rPr>
      <w:rFonts w:ascii="Arial" w:hAnsi="Arial" w:eastAsia="黑体" w:cs="Times New Roman"/>
      <w:b/>
      <w:sz w:val="32"/>
    </w:rPr>
  </w:style>
  <w:style w:type="character" w:customStyle="1" w:styleId="13">
    <w:name w:val="正文文本缩进 Char"/>
    <w:basedOn w:val="10"/>
    <w:link w:val="3"/>
    <w:semiHidden/>
    <w:qFormat/>
    <w:uiPriority w:val="99"/>
    <w:rPr>
      <w:rFonts w:ascii="Times New Roman" w:hAnsi="Times New Roman" w:eastAsia="宋体" w:cs="Times New Roman"/>
    </w:rPr>
  </w:style>
  <w:style w:type="character" w:customStyle="1" w:styleId="14">
    <w:name w:val="正文首行缩进 2 Char"/>
    <w:basedOn w:val="13"/>
    <w:link w:val="2"/>
    <w:qFormat/>
    <w:uiPriority w:val="0"/>
    <w:rPr>
      <w:rFonts w:ascii="Calibri" w:hAnsi="Calibri" w:eastAsia="宋体" w:cs="Times New Roman"/>
    </w:rPr>
  </w:style>
  <w:style w:type="paragraph" w:styleId="15">
    <w:name w:val="List Paragraph"/>
    <w:basedOn w:val="1"/>
    <w:qFormat/>
    <w:uiPriority w:val="34"/>
    <w:pPr>
      <w:ind w:firstLine="420" w:firstLineChars="200"/>
    </w:pPr>
  </w:style>
  <w:style w:type="character" w:customStyle="1" w:styleId="16">
    <w:name w:val="页眉 Char"/>
    <w:basedOn w:val="10"/>
    <w:link w:val="7"/>
    <w:qFormat/>
    <w:uiPriority w:val="99"/>
    <w:rPr>
      <w:rFonts w:ascii="Times New Roman" w:hAnsi="Times New Roman" w:eastAsia="宋体" w:cs="Times New Roman"/>
      <w:sz w:val="18"/>
      <w:szCs w:val="18"/>
    </w:rPr>
  </w:style>
  <w:style w:type="character" w:customStyle="1" w:styleId="17">
    <w:name w:val="页脚 Char"/>
    <w:basedOn w:val="10"/>
    <w:link w:val="6"/>
    <w:qFormat/>
    <w:uiPriority w:val="99"/>
    <w:rPr>
      <w:rFonts w:ascii="Times New Roman" w:hAnsi="Times New Roman" w:eastAsia="宋体" w:cs="Times New Roman"/>
      <w:sz w:val="18"/>
      <w:szCs w:val="18"/>
    </w:rPr>
  </w:style>
  <w:style w:type="character" w:customStyle="1" w:styleId="18">
    <w:name w:val="批注框文本 Char"/>
    <w:basedOn w:val="10"/>
    <w:link w:val="5"/>
    <w:semiHidden/>
    <w:qFormat/>
    <w:uiPriority w:val="99"/>
    <w:rPr>
      <w:rFonts w:ascii="Times New Roman" w:hAnsi="Times New Roman" w:eastAsia="宋体" w:cs="Times New Roman"/>
      <w:sz w:val="18"/>
      <w:szCs w:val="18"/>
    </w:rPr>
  </w:style>
  <w:style w:type="character" w:customStyle="1" w:styleId="19">
    <w:name w:val="Body text|2 + Spacing 1 pt"/>
    <w:qFormat/>
    <w:uiPriority w:val="0"/>
    <w:rPr>
      <w:rFonts w:ascii="PMingLiU" w:hAnsi="PMingLiU" w:eastAsia="PMingLiU" w:cs="PMingLiU"/>
      <w:color w:val="000000"/>
      <w:spacing w:val="20"/>
      <w:w w:val="100"/>
      <w:position w:val="0"/>
      <w:sz w:val="26"/>
      <w:szCs w:val="26"/>
      <w:u w:val="none"/>
      <w:lang w:val="zh-CN" w:eastAsia="zh-CN"/>
    </w:rPr>
  </w:style>
  <w:style w:type="paragraph" w:customStyle="1" w:styleId="20">
    <w:name w:val="正文首行缩进 21"/>
    <w:basedOn w:val="1"/>
    <w:qFormat/>
    <w:uiPriority w:val="0"/>
    <w:pPr>
      <w:spacing w:after="120"/>
      <w:ind w:left="420" w:leftChars="200" w:firstLine="420" w:firstLineChars="200"/>
    </w:pPr>
    <w:rPr>
      <w:rFonts w:ascii="Calibri" w:hAnsi="Calibri"/>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61ECC-DB97-43E5-BB22-BD479146A8FE}">
  <ds:schemaRefs/>
</ds:datastoreItem>
</file>

<file path=docProps/app.xml><?xml version="1.0" encoding="utf-8"?>
<Properties xmlns="http://schemas.openxmlformats.org/officeDocument/2006/extended-properties" xmlns:vt="http://schemas.openxmlformats.org/officeDocument/2006/docPropsVTypes">
  <Template>Normal</Template>
  <Pages>32</Pages>
  <Words>2947</Words>
  <Characters>16803</Characters>
  <Lines>140</Lines>
  <Paragraphs>39</Paragraphs>
  <TotalTime>78</TotalTime>
  <ScaleCrop>false</ScaleCrop>
  <LinksUpToDate>false</LinksUpToDate>
  <CharactersWithSpaces>19711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2021-05-31T08:43:00Z</dcterms:created>
  <dc:creator>Windows 用户</dc:creator>
  <cp:lastModifiedBy>Administrator</cp:lastModifiedBy>
  <cp:lastPrinted>2021-06-21T03:12:00Z</cp:lastPrinted>
  <dcterms:modified xsi:type="dcterms:W3CDTF">2021-07-29T03:12:31Z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9B1C851CD8FA423CA8DA24EEBEB9816E</vt:lpwstr>
  </property>
</Properties>
</file>